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September 23rd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Mother Theodora of Alexandria (September 11th/24th)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unwedded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springs forth as a stem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a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childless and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righteous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cils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whole assembly of the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at her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David rejoices and Jesse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ces!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 is magnified and the righteous Joachim leaps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barrenness of Anna is openly loosed by your birth,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unwedded one, the company of angels and all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your divine womb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union of earth with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E">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1a1vp6rerkz1" w:id="1"/>
      <w:bookmarkEnd w:id="1"/>
      <w:r w:rsidDel="00000000" w:rsidR="00000000" w:rsidRPr="00000000">
        <w:rPr>
          <w:rFonts w:ascii="Times New Roman" w:cs="Times New Roman" w:eastAsia="Times New Roman" w:hAnsi="Times New Roman"/>
          <w:color w:val="000000"/>
          <w:sz w:val="24"/>
          <w:szCs w:val="24"/>
          <w:rtl w:val="0"/>
        </w:rPr>
        <w:t xml:space="preserve">You have most gloriously loosed the barrenness of </w:t>
      </w:r>
      <w:r w:rsidDel="00000000" w:rsidR="00000000" w:rsidRPr="00000000">
        <w:rPr>
          <w:rFonts w:ascii="Times New Roman" w:cs="Times New Roman" w:eastAsia="Times New Roman" w:hAnsi="Times New Roman"/>
          <w:color w:val="000000"/>
          <w:sz w:val="24"/>
          <w:szCs w:val="24"/>
          <w:u w:val="single"/>
          <w:rtl w:val="0"/>
        </w:rPr>
        <w:t xml:space="preserve">An</w:t>
      </w:r>
      <w:r w:rsidDel="00000000" w:rsidR="00000000" w:rsidRPr="00000000">
        <w:rPr>
          <w:rFonts w:ascii="Times New Roman" w:cs="Times New Roman" w:eastAsia="Times New Roman" w:hAnsi="Times New Roman"/>
          <w:color w:val="000000"/>
          <w:sz w:val="24"/>
          <w:szCs w:val="24"/>
          <w:rtl w:val="0"/>
        </w:rPr>
        <w:t xml:space="preserve">na</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birth have given remission of sins to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all-im</w:t>
      </w:r>
      <w:r w:rsidDel="00000000" w:rsidR="00000000" w:rsidRPr="00000000">
        <w:rPr>
          <w:rFonts w:ascii="Times New Roman" w:cs="Times New Roman" w:eastAsia="Times New Roman" w:hAnsi="Times New Roman"/>
          <w:sz w:val="24"/>
          <w:szCs w:val="24"/>
          <w:u w:val="single"/>
          <w:rtl w:val="0"/>
        </w:rPr>
        <w:t xml:space="preserve">mac</w:t>
      </w:r>
      <w:r w:rsidDel="00000000" w:rsidR="00000000" w:rsidRPr="00000000">
        <w:rPr>
          <w:rFonts w:ascii="Times New Roman" w:cs="Times New Roman" w:eastAsia="Times New Roman" w:hAnsi="Times New Roman"/>
          <w:sz w:val="24"/>
          <w:szCs w:val="24"/>
          <w:rtl w:val="0"/>
        </w:rPr>
        <w:t xml:space="preserve">ulate one!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divine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Tabernacle in which our Creator and Lord made His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Theodora, in a woman’s body yet in the </w:t>
      </w:r>
      <w:r w:rsidDel="00000000" w:rsidR="00000000" w:rsidRPr="00000000">
        <w:rPr>
          <w:rFonts w:ascii="Times New Roman" w:cs="Times New Roman" w:eastAsia="Times New Roman" w:hAnsi="Times New Roman"/>
          <w:sz w:val="24"/>
          <w:szCs w:val="24"/>
          <w:u w:val="single"/>
          <w:rtl w:val="0"/>
        </w:rPr>
        <w:t xml:space="preserve">guise</w:t>
      </w:r>
      <w:r w:rsidDel="00000000" w:rsidR="00000000" w:rsidRPr="00000000">
        <w:rPr>
          <w:rFonts w:ascii="Times New Roman" w:cs="Times New Roman" w:eastAsia="Times New Roman" w:hAnsi="Times New Roman"/>
          <w:sz w:val="24"/>
          <w:szCs w:val="24"/>
          <w:rtl w:val="0"/>
        </w:rPr>
        <w:t xml:space="preserve"> of a man,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undertook many struggles living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caused the passions to wither through fasting and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stant prayer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unceasing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of God.</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ghy47yy3tbn6" w:id="2"/>
      <w:bookmarkEnd w:id="2"/>
      <w:r w:rsidDel="00000000" w:rsidR="00000000" w:rsidRPr="00000000">
        <w:rPr>
          <w:rFonts w:ascii="Times New Roman" w:cs="Times New Roman" w:eastAsia="Times New Roman" w:hAnsi="Times New Roman"/>
          <w:color w:val="000000"/>
          <w:sz w:val="24"/>
          <w:szCs w:val="24"/>
          <w:rtl w:val="0"/>
        </w:rPr>
        <w:t xml:space="preserve">The setting sun never </w:t>
      </w:r>
      <w:r w:rsidDel="00000000" w:rsidR="00000000" w:rsidRPr="00000000">
        <w:rPr>
          <w:rFonts w:ascii="Times New Roman" w:cs="Times New Roman" w:eastAsia="Times New Roman" w:hAnsi="Times New Roman"/>
          <w:color w:val="000000"/>
          <w:sz w:val="24"/>
          <w:szCs w:val="24"/>
          <w:u w:val="single"/>
          <w:rtl w:val="0"/>
        </w:rPr>
        <w:t xml:space="preserve">saw</w:t>
      </w:r>
      <w:r w:rsidDel="00000000" w:rsidR="00000000" w:rsidRPr="00000000">
        <w:rPr>
          <w:rFonts w:ascii="Times New Roman" w:cs="Times New Roman" w:eastAsia="Times New Roman" w:hAnsi="Times New Roman"/>
          <w:color w:val="000000"/>
          <w:sz w:val="24"/>
          <w:szCs w:val="24"/>
          <w:rtl w:val="0"/>
        </w:rPr>
        <w:t xml:space="preserve"> you sin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who is the never-</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ting Sun,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knows the hearts of men and sees the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things,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knew of your never-ending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illumined the eyes of your heart with the light of re</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tance,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wherefore you diligently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perfection of virtues and continual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way did you remain ignorant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wiles,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cherished the child who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your own,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nurtured him with a father’s kindness, O glorious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piety of mind you bore the re</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suffered unbearable rebukes in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the child.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honored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tival.</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the prophecy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forth from the righteous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 all-pure fruit and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vessel of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heralding joy for all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our Life,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removal of the curse, the bestowal of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on the feast of your nativity, O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ely called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peace for the world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r w:rsidDel="00000000" w:rsidR="00000000" w:rsidRPr="00000000">
        <w:rPr>
          <w:rtl w:val="0"/>
        </w:rPr>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wept tears from the </w:t>
      </w:r>
      <w:r w:rsidDel="00000000" w:rsidR="00000000" w:rsidRPr="00000000">
        <w:rPr>
          <w:rFonts w:ascii="Times New Roman" w:cs="Times New Roman" w:eastAsia="Times New Roman" w:hAnsi="Times New Roman"/>
          <w:sz w:val="24"/>
          <w:szCs w:val="24"/>
          <w:u w:val="single"/>
          <w:rtl w:val="0"/>
        </w:rPr>
        <w:t xml:space="preserve">depth</w:t>
      </w:r>
      <w:r w:rsidDel="00000000" w:rsidR="00000000" w:rsidRPr="00000000">
        <w:rPr>
          <w:rFonts w:ascii="Times New Roman" w:cs="Times New Roman" w:eastAsia="Times New Roman" w:hAnsi="Times New Roman"/>
          <w:sz w:val="24"/>
          <w:szCs w:val="24"/>
          <w:rtl w:val="0"/>
        </w:rPr>
        <w:t xml:space="preserve">s of your soul,</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lamenting your barrenness, desiring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9C">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Yet </w:t>
      </w:r>
      <w:r w:rsidDel="00000000" w:rsidR="00000000" w:rsidRPr="00000000">
        <w:rPr>
          <w:rFonts w:ascii="Times New Roman" w:cs="Times New Roman" w:eastAsia="Times New Roman" w:hAnsi="Times New Roman"/>
          <w:color w:val="000000"/>
          <w:sz w:val="24"/>
          <w:szCs w:val="24"/>
          <w:u w:val="single"/>
          <w:rtl w:val="0"/>
        </w:rPr>
        <w:t xml:space="preserve">you</w:t>
      </w:r>
      <w:r w:rsidDel="00000000" w:rsidR="00000000" w:rsidRPr="00000000">
        <w:rPr>
          <w:rFonts w:ascii="Times New Roman" w:cs="Times New Roman" w:eastAsia="Times New Roman" w:hAnsi="Times New Roman"/>
          <w:color w:val="000000"/>
          <w:sz w:val="24"/>
          <w:szCs w:val="24"/>
          <w:rtl w:val="0"/>
        </w:rPr>
        <w:t xml:space="preserve"> gave </w:t>
      </w:r>
      <w:r w:rsidDel="00000000" w:rsidR="00000000" w:rsidRPr="00000000">
        <w:rPr>
          <w:rFonts w:ascii="Times New Roman" w:cs="Times New Roman" w:eastAsia="Times New Roman" w:hAnsi="Times New Roman"/>
          <w:color w:val="000000"/>
          <w:sz w:val="24"/>
          <w:szCs w:val="24"/>
          <w:u w:val="single"/>
          <w:rtl w:val="0"/>
        </w:rPr>
        <w:t xml:space="preserve">birth</w:t>
      </w:r>
      <w:r w:rsidDel="00000000" w:rsidR="00000000" w:rsidRPr="00000000">
        <w:rPr>
          <w:rFonts w:ascii="Times New Roman" w:cs="Times New Roman" w:eastAsia="Times New Roman" w:hAnsi="Times New Roman"/>
          <w:color w:val="000000"/>
          <w:sz w:val="24"/>
          <w:szCs w:val="24"/>
          <w:rtl w:val="0"/>
        </w:rPr>
        <w:t xml:space="preserve"> to a child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the boast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our race!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 O daughter, consider and incline your ear.</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voices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in hymns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honor the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birth</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most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because of her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has been renewed!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Even the rich among the people shall entreat your favor.</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wise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oquent ones!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is born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whom the salvation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will be born!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barren Anna clap her hands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earth put on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 array!</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kings</w:t>
      </w:r>
      <w:r w:rsidDel="00000000" w:rsidR="00000000" w:rsidRPr="00000000">
        <w:rPr>
          <w:rFonts w:ascii="Times New Roman" w:cs="Times New Roman" w:eastAsia="Times New Roman" w:hAnsi="Times New Roman"/>
          <w:sz w:val="24"/>
          <w:szCs w:val="24"/>
          <w:rtl w:val="0"/>
        </w:rPr>
        <w:t xml:space="preserve"> now dance and priests rejoice in hymns of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whole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Queen, the spotless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the Father</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has blossomed from the root of </w:t>
      </w:r>
      <w:r w:rsidDel="00000000" w:rsidR="00000000" w:rsidRPr="00000000">
        <w:rPr>
          <w:rFonts w:ascii="Times New Roman" w:cs="Times New Roman" w:eastAsia="Times New Roman" w:hAnsi="Times New Roman"/>
          <w:sz w:val="24"/>
          <w:szCs w:val="24"/>
          <w:u w:val="single"/>
          <w:rtl w:val="0"/>
        </w:rPr>
        <w:t xml:space="preserve">Jes</w:t>
      </w:r>
      <w:r w:rsidDel="00000000" w:rsidR="00000000" w:rsidRPr="00000000">
        <w:rPr>
          <w:rFonts w:ascii="Times New Roman" w:cs="Times New Roman" w:eastAsia="Times New Roman" w:hAnsi="Times New Roman"/>
          <w:sz w:val="24"/>
          <w:szCs w:val="24"/>
          <w:rtl w:val="0"/>
        </w:rPr>
        <w:t xml:space="preserve">se.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shall woman bear in sorrow, for joy has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of mankind now </w:t>
      </w:r>
      <w:r w:rsidDel="00000000" w:rsidR="00000000" w:rsidRPr="00000000">
        <w:rPr>
          <w:rFonts w:ascii="Times New Roman" w:cs="Times New Roman" w:eastAsia="Times New Roman" w:hAnsi="Times New Roman"/>
          <w:sz w:val="24"/>
          <w:szCs w:val="24"/>
          <w:u w:val="single"/>
          <w:rtl w:val="0"/>
        </w:rPr>
        <w:t xml:space="preserve">dwells</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gifts of Joachim are not </w:t>
      </w:r>
      <w:r w:rsidDel="00000000" w:rsidR="00000000" w:rsidRPr="00000000">
        <w:rPr>
          <w:rFonts w:ascii="Times New Roman" w:cs="Times New Roman" w:eastAsia="Times New Roman" w:hAnsi="Times New Roman"/>
          <w:sz w:val="24"/>
          <w:szCs w:val="24"/>
          <w:u w:val="single"/>
          <w:rtl w:val="0"/>
        </w:rPr>
        <w:t xml:space="preserve">turned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lamentations of Anna have been </w:t>
      </w:r>
      <w:r w:rsidDel="00000000" w:rsidR="00000000" w:rsidRPr="00000000">
        <w:rPr>
          <w:rFonts w:ascii="Times New Roman" w:cs="Times New Roman" w:eastAsia="Times New Roman" w:hAnsi="Times New Roman"/>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to joy.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“Rejoice with me, O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has granted me a living palace of His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joy and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of us all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0D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mortal.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Theo</w:t>
      </w:r>
      <w:r w:rsidDel="00000000" w:rsidR="00000000" w:rsidRPr="00000000">
        <w:rPr>
          <w:rFonts w:ascii="Times New Roman" w:cs="Times New Roman" w:eastAsia="Times New Roman" w:hAnsi="Times New Roman"/>
          <w:sz w:val="24"/>
          <w:szCs w:val="24"/>
          <w:u w:val="single"/>
          <w:rtl w:val="0"/>
        </w:rPr>
        <w:t xml:space="preserve">dor</w:t>
      </w:r>
      <w:r w:rsidDel="00000000" w:rsidR="00000000" w:rsidRPr="00000000">
        <w:rPr>
          <w:rFonts w:ascii="Times New Roman" w:cs="Times New Roman" w:eastAsia="Times New Roman" w:hAnsi="Times New Roman"/>
          <w:sz w:val="24"/>
          <w:szCs w:val="24"/>
          <w:rtl w:val="0"/>
        </w:rPr>
        <w:t xml:space="preserve">a,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 now and ever…: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proclaimed joy to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from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w:t>
      </w:r>
      <w:r w:rsidDel="00000000" w:rsidR="00000000" w:rsidRPr="00000000">
        <w:rPr>
          <w:rFonts w:ascii="Times New Roman" w:cs="Times New Roman" w:eastAsia="Times New Roman" w:hAnsi="Times New Roman"/>
          <w:sz w:val="24"/>
          <w:szCs w:val="24"/>
          <w:u w:val="single"/>
          <w:rtl w:val="0"/>
        </w:rPr>
        <w:t xml:space="preserve">nul</w:t>
      </w:r>
      <w:r w:rsidDel="00000000" w:rsidR="00000000" w:rsidRPr="00000000">
        <w:rPr>
          <w:rFonts w:ascii="Times New Roman" w:cs="Times New Roman" w:eastAsia="Times New Roman" w:hAnsi="Times New Roman"/>
          <w:sz w:val="24"/>
          <w:szCs w:val="24"/>
          <w:rtl w:val="0"/>
        </w:rPr>
        <w:t xml:space="preserve">ling the curse,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bestowed a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 //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destroying death, He has granted us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    </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Mother Theodora of Allexandria,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