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February 10th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 of the Relics of the Holy Hieromartyr Ignatius the God-bearer, Bishop of Antioch –– (January 29th/February 11th)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streams of the spirit flowing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watered all the earth, O wise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plough</w:t>
      </w:r>
      <w:r w:rsidDel="00000000" w:rsidR="00000000" w:rsidRPr="00000000">
        <w:rPr>
          <w:rFonts w:ascii="Times New Roman" w:cs="Times New Roman" w:eastAsia="Times New Roman" w:hAnsi="Times New Roman"/>
          <w:sz w:val="24"/>
          <w:szCs w:val="24"/>
          <w:rtl w:val="0"/>
        </w:rPr>
        <w:t xml:space="preserve">ing it, you sowed the preaching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ears of grain that are 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of the saved,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stored them as untold riches in the treasuries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east,</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shining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of the sun,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an</w:t>
      </w:r>
      <w:r w:rsidDel="00000000" w:rsidR="00000000" w:rsidRPr="00000000">
        <w:rPr>
          <w:rFonts w:ascii="Times New Roman" w:cs="Times New Roman" w:eastAsia="Times New Roman" w:hAnsi="Times New Roman"/>
          <w:sz w:val="24"/>
          <w:szCs w:val="24"/>
          <w:u w:val="single"/>
          <w:rtl w:val="0"/>
        </w:rPr>
        <w:t xml:space="preserve">nounced</w:t>
      </w:r>
      <w:r w:rsidDel="00000000" w:rsidR="00000000" w:rsidRPr="00000000">
        <w:rPr>
          <w:rFonts w:ascii="Times New Roman" w:cs="Times New Roman" w:eastAsia="Times New Roman" w:hAnsi="Times New Roman"/>
          <w:sz w:val="24"/>
          <w:szCs w:val="24"/>
          <w:rtl w:val="0"/>
        </w:rPr>
        <w:t xml:space="preserve"> him to men, dispersing the darkness of </w:t>
      </w:r>
      <w:r w:rsidDel="00000000" w:rsidR="00000000" w:rsidRPr="00000000">
        <w:rPr>
          <w:rFonts w:ascii="Times New Roman" w:cs="Times New Roman" w:eastAsia="Times New Roman" w:hAnsi="Times New Roman"/>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 beliefs.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my heart from its slavery to 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Scatter the deceit of the dark night of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lessness.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to enlighten my heart, O eye-</w:t>
      </w:r>
      <w:r w:rsidDel="00000000" w:rsidR="00000000" w:rsidRPr="00000000">
        <w:rPr>
          <w:rFonts w:ascii="Times New Roman" w:cs="Times New Roman" w:eastAsia="Times New Roman" w:hAnsi="Times New Roman"/>
          <w:sz w:val="24"/>
          <w:szCs w:val="24"/>
          <w:u w:val="single"/>
          <w:rtl w:val="0"/>
        </w:rPr>
        <w:t xml:space="preserve">wi</w:t>
      </w:r>
      <w:r w:rsidDel="00000000" w:rsidR="00000000" w:rsidRPr="00000000">
        <w:rPr>
          <w:rFonts w:ascii="Times New Roman" w:cs="Times New Roman" w:eastAsia="Times New Roman" w:hAnsi="Times New Roman"/>
          <w:sz w:val="24"/>
          <w:szCs w:val="24"/>
          <w:rtl w:val="0"/>
        </w:rPr>
        <w:t xml:space="preserve">tnesses of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truly the new tablets inscribed by the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 of God,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living scrolls open to his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w:t>
      </w:r>
      <w:r w:rsidDel="00000000" w:rsidR="00000000" w:rsidRPr="00000000">
        <w:rPr>
          <w:rFonts w:ascii="Times New Roman" w:cs="Times New Roman" w:eastAsia="Times New Roman" w:hAnsi="Times New Roman"/>
          <w:sz w:val="24"/>
          <w:szCs w:val="24"/>
          <w:u w:val="single"/>
          <w:rtl w:val="0"/>
        </w:rPr>
        <w:t xml:space="preserve">tain</w:t>
      </w:r>
      <w:r w:rsidDel="00000000" w:rsidR="00000000" w:rsidRPr="00000000">
        <w:rPr>
          <w:rFonts w:ascii="Times New Roman" w:cs="Times New Roman" w:eastAsia="Times New Roman" w:hAnsi="Times New Roman"/>
          <w:sz w:val="24"/>
          <w:szCs w:val="24"/>
          <w:rtl w:val="0"/>
        </w:rPr>
        <w:t xml:space="preserve"> the word of salvation written by the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traveled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to all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straight and narrow path to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last successor of John the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followed in his steps, O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east, but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in the west,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mined all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lightning flashes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the world,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shone out to God O most-wise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crowned with the s</w:t>
      </w:r>
      <w:r w:rsidDel="00000000" w:rsidR="00000000" w:rsidRPr="00000000">
        <w:rPr>
          <w:rFonts w:ascii="Times New Roman" w:cs="Times New Roman" w:eastAsia="Times New Roman" w:hAnsi="Times New Roman"/>
          <w:sz w:val="24"/>
          <w:szCs w:val="24"/>
          <w:u w:val="single"/>
          <w:rtl w:val="0"/>
        </w:rPr>
        <w:t xml:space="preserve">plen</w:t>
      </w:r>
      <w:r w:rsidDel="00000000" w:rsidR="00000000" w:rsidRPr="00000000">
        <w:rPr>
          <w:rFonts w:ascii="Times New Roman" w:cs="Times New Roman" w:eastAsia="Times New Roman" w:hAnsi="Times New Roman"/>
          <w:sz w:val="24"/>
          <w:szCs w:val="24"/>
          <w:rtl w:val="0"/>
        </w:rPr>
        <w:t xml:space="preserve">dor of grace!</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most-wise bearer of God,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relics were given to your city in a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way.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sz w:val="24"/>
          <w:szCs w:val="24"/>
          <w:u w:val="single"/>
          <w:rtl w:val="0"/>
        </w:rPr>
        <w:t xml:space="preserve">hal</w:t>
      </w:r>
      <w:r w:rsidDel="00000000" w:rsidR="00000000" w:rsidRPr="00000000">
        <w:rPr>
          <w:rFonts w:ascii="Times New Roman" w:cs="Times New Roman" w:eastAsia="Times New Roman" w:hAnsi="Times New Roman"/>
          <w:sz w:val="24"/>
          <w:szCs w:val="24"/>
          <w:rtl w:val="0"/>
        </w:rPr>
        <w:t xml:space="preserve">lowed in splendor by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illumining us with grace by </w:t>
      </w:r>
      <w:r w:rsidDel="00000000" w:rsidR="00000000" w:rsidRPr="00000000">
        <w:rPr>
          <w:rFonts w:ascii="Times New Roman" w:cs="Times New Roman" w:eastAsia="Times New Roman" w:hAnsi="Times New Roman"/>
          <w:sz w:val="24"/>
          <w:szCs w:val="24"/>
          <w:u w:val="single"/>
          <w:rtl w:val="0"/>
        </w:rPr>
        <w:t xml:space="preserve">their</w:t>
      </w:r>
      <w:r w:rsidDel="00000000" w:rsidR="00000000" w:rsidRPr="00000000">
        <w:rPr>
          <w:rFonts w:ascii="Times New Roman" w:cs="Times New Roman" w:eastAsia="Times New Roman" w:hAnsi="Times New Roman"/>
          <w:sz w:val="24"/>
          <w:szCs w:val="24"/>
          <w:rtl w:val="0"/>
        </w:rPr>
        <w:t xml:space="preserve"> return.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become the </w:t>
      </w:r>
      <w:r w:rsidDel="00000000" w:rsidR="00000000" w:rsidRPr="00000000">
        <w:rPr>
          <w:rFonts w:ascii="Times New Roman" w:cs="Times New Roman" w:eastAsia="Times New Roman" w:hAnsi="Times New Roman"/>
          <w:sz w:val="24"/>
          <w:szCs w:val="24"/>
          <w:u w:val="single"/>
          <w:rtl w:val="0"/>
        </w:rPr>
        <w:t xml:space="preserve">cause</w:t>
      </w:r>
      <w:r w:rsidDel="00000000" w:rsidR="00000000" w:rsidRPr="00000000">
        <w:rPr>
          <w:rFonts w:ascii="Times New Roman" w:cs="Times New Roman" w:eastAsia="Times New Roman" w:hAnsi="Times New Roman"/>
          <w:sz w:val="24"/>
          <w:szCs w:val="24"/>
          <w:rtl w:val="0"/>
        </w:rPr>
        <w:t xml:space="preserve"> of our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emn feast;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fill with gladness those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delight with sweet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honor you with de</w:t>
      </w:r>
      <w:r w:rsidDel="00000000" w:rsidR="00000000" w:rsidRPr="00000000">
        <w:rPr>
          <w:rFonts w:ascii="Times New Roman" w:cs="Times New Roman" w:eastAsia="Times New Roman" w:hAnsi="Times New Roman"/>
          <w:sz w:val="24"/>
          <w:szCs w:val="24"/>
          <w:u w:val="single"/>
          <w:rtl w:val="0"/>
        </w:rPr>
        <w:t xml:space="preserve">vo</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 shone from the east upon the </w:t>
      </w:r>
      <w:r w:rsidDel="00000000" w:rsidR="00000000" w:rsidRPr="00000000">
        <w:rPr>
          <w:rFonts w:ascii="Times New Roman" w:cs="Times New Roman" w:eastAsia="Times New Roman" w:hAnsi="Times New Roman"/>
          <w:sz w:val="24"/>
          <w:szCs w:val="24"/>
          <w:u w:val="single"/>
          <w:rtl w:val="0"/>
        </w:rPr>
        <w:t xml:space="preserve">lands</w:t>
      </w:r>
      <w:r w:rsidDel="00000000" w:rsidR="00000000" w:rsidRPr="00000000">
        <w:rPr>
          <w:rFonts w:ascii="Times New Roman" w:cs="Times New Roman" w:eastAsia="Times New Roman" w:hAnsi="Times New Roman"/>
          <w:sz w:val="24"/>
          <w:szCs w:val="24"/>
          <w:rtl w:val="0"/>
        </w:rPr>
        <w:t xml:space="preserve"> of the west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brightly than the </w:t>
      </w:r>
      <w:r w:rsidDel="00000000" w:rsidR="00000000" w:rsidRPr="00000000">
        <w:rPr>
          <w:rFonts w:ascii="Times New Roman" w:cs="Times New Roman" w:eastAsia="Times New Roman" w:hAnsi="Times New Roman"/>
          <w:sz w:val="24"/>
          <w:szCs w:val="24"/>
          <w:u w:val="single"/>
          <w:rtl w:val="0"/>
        </w:rPr>
        <w:t xml:space="preserve">morn</w:t>
      </w:r>
      <w:r w:rsidDel="00000000" w:rsidR="00000000" w:rsidRPr="00000000">
        <w:rPr>
          <w:rFonts w:ascii="Times New Roman" w:cs="Times New Roman" w:eastAsia="Times New Roman" w:hAnsi="Times New Roman"/>
          <w:sz w:val="24"/>
          <w:szCs w:val="24"/>
          <w:rtl w:val="0"/>
        </w:rPr>
        <w:t xml:space="preserve">ing star.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in the return of your divine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spread beams of light upon the earth from the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 sky.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entreat Christ to deliver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and mis</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tune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celebrate your most honored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natius,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soared on high to Christ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received the reward of the holy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istry of Christ’s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fulfilled in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the wheat of the immortal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ground by the </w:t>
      </w:r>
      <w:r w:rsidDel="00000000" w:rsidR="00000000" w:rsidRPr="00000000">
        <w:rPr>
          <w:rFonts w:ascii="Times New Roman" w:cs="Times New Roman" w:eastAsia="Times New Roman" w:hAnsi="Times New Roman"/>
          <w:sz w:val="24"/>
          <w:szCs w:val="24"/>
          <w:u w:val="single"/>
          <w:rtl w:val="0"/>
        </w:rPr>
        <w:t xml:space="preserve">teeth</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revealed to be sweet </w:t>
      </w:r>
      <w:r w:rsidDel="00000000" w:rsidR="00000000" w:rsidRPr="00000000">
        <w:rPr>
          <w:rFonts w:ascii="Times New Roman" w:cs="Times New Roman" w:eastAsia="Times New Roman" w:hAnsi="Times New Roman"/>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for Him.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O blessèd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behold your servants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glory of the race of men, accept our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in your womb the Salvation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magnified the apostles throughout the world,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learning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healing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their shadows made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men whole.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 fishermen spoke with divine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cern</w:t>
      </w:r>
      <w:r w:rsidDel="00000000" w:rsidR="00000000" w:rsidRPr="00000000">
        <w:rPr>
          <w:rFonts w:ascii="Times New Roman" w:cs="Times New Roman" w:eastAsia="Times New Roman" w:hAnsi="Times New Roman"/>
          <w:sz w:val="24"/>
          <w:szCs w:val="24"/>
          <w:rtl w:val="0"/>
        </w:rPr>
        <w:t xml:space="preserve">ing the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of grace.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intercessions,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flee to you,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truth.</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evil deeds have become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you the words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O Master, for we are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mighty goodness overcome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and save your people from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overlooking their sins in your great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soul was strong and </w:t>
      </w:r>
      <w:r w:rsidDel="00000000" w:rsidR="00000000" w:rsidRPr="00000000">
        <w:rPr>
          <w:rFonts w:ascii="Times New Roman" w:cs="Times New Roman" w:eastAsia="Times New Roman" w:hAnsi="Times New Roman"/>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 as a stone!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your belovèd Christ in great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a material fire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living water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in my heart,</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crying, come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in your desire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with Christ,</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inflamed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urged</w:t>
      </w:r>
      <w:r w:rsidDel="00000000" w:rsidR="00000000" w:rsidRPr="00000000">
        <w:rPr>
          <w:rFonts w:ascii="Times New Roman" w:cs="Times New Roman" w:eastAsia="Times New Roman" w:hAnsi="Times New Roman"/>
          <w:sz w:val="24"/>
          <w:szCs w:val="24"/>
          <w:rtl w:val="0"/>
        </w:rPr>
        <w:t xml:space="preserve"> the beasts to speedily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you from this world.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 of the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gladness of the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protection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E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Ignatius,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Ignatius of Antioch, the God-bearer,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