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January 22nd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Theophany Afterfeast -- St Gregory of Nyssa </w:t>
      </w:r>
      <w:r w:rsidDel="00000000" w:rsidR="00000000" w:rsidRPr="00000000">
        <w:rPr>
          <w:rFonts w:ascii="Times New Roman" w:cs="Times New Roman" w:eastAsia="Times New Roman" w:hAnsi="Times New Roman"/>
          <w:sz w:val="24"/>
          <w:szCs w:val="24"/>
          <w:rtl w:val="0"/>
        </w:rPr>
        <w:t xml:space="preserve">(January 10th/23rd)</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boast,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joy, //</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preaching was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who fought the good fight and have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w:t>
      </w:r>
    </w:p>
    <w:p w:rsidR="00000000" w:rsidDel="00000000" w:rsidP="00000000" w:rsidRDefault="00000000" w:rsidRPr="00000000" w14:paraId="0000004F">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crowns,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praise,</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ferings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sheep,</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sacrifices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did not cover you, but heaven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5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companions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to pray with them to God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to the world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to our souls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 5: For with the Lord there is mercy, and with Him is plenteous redemption;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and holy father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flute played by the breath of the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aclete,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the clear melody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candle</w:t>
      </w:r>
      <w:r w:rsidDel="00000000" w:rsidR="00000000" w:rsidRPr="00000000">
        <w:rPr>
          <w:rFonts w:ascii="Times New Roman" w:cs="Times New Roman" w:eastAsia="Times New Roman" w:hAnsi="Times New Roman"/>
          <w:sz w:val="24"/>
          <w:szCs w:val="24"/>
          <w:rtl w:val="0"/>
        </w:rPr>
        <w:t xml:space="preserve">stick enlightening many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light,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herald of truth, foundation of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heavenly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rent of teaching sweet as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lyre, playing songs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by God,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dens the hearts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pray without </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to Christ,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baptized in the streams of Jordan for the re</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al of the world, //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and all-praised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battle axe hewing down the assaults of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Two-edged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aclete,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dag</w:t>
      </w:r>
      <w:r w:rsidDel="00000000" w:rsidR="00000000" w:rsidRPr="00000000">
        <w:rPr>
          <w:rFonts w:ascii="Times New Roman" w:cs="Times New Roman" w:eastAsia="Times New Roman" w:hAnsi="Times New Roman"/>
          <w:sz w:val="24"/>
          <w:szCs w:val="24"/>
          <w:rtl w:val="0"/>
        </w:rPr>
        <w:t xml:space="preserve">ger that pierces the heart of false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that consumes the brushwood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fan</w:t>
      </w:r>
      <w:r w:rsidDel="00000000" w:rsidR="00000000" w:rsidRPr="00000000">
        <w:rPr>
          <w:rFonts w:ascii="Times New Roman" w:cs="Times New Roman" w:eastAsia="Times New Roman" w:hAnsi="Times New Roman"/>
          <w:sz w:val="24"/>
          <w:szCs w:val="24"/>
          <w:rtl w:val="0"/>
        </w:rPr>
        <w:t xml:space="preserve"> skillful to separate the chaff of vanities from the kernel of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that </w:t>
      </w:r>
      <w:r w:rsidDel="00000000" w:rsidR="00000000" w:rsidRPr="00000000">
        <w:rPr>
          <w:rFonts w:ascii="Times New Roman" w:cs="Times New Roman" w:eastAsia="Times New Roman" w:hAnsi="Times New Roman"/>
          <w:sz w:val="24"/>
          <w:szCs w:val="24"/>
          <w:u w:val="single"/>
          <w:rtl w:val="0"/>
        </w:rPr>
        <w:t xml:space="preserve">meas</w:t>
      </w:r>
      <w:r w:rsidDel="00000000" w:rsidR="00000000" w:rsidRPr="00000000">
        <w:rPr>
          <w:rFonts w:ascii="Times New Roman" w:cs="Times New Roman" w:eastAsia="Times New Roman" w:hAnsi="Times New Roman"/>
          <w:sz w:val="24"/>
          <w:szCs w:val="24"/>
          <w:rtl w:val="0"/>
        </w:rPr>
        <w:t xml:space="preserve">ures the way to salvation with pre</w:t>
      </w:r>
      <w:r w:rsidDel="00000000" w:rsidR="00000000" w:rsidRPr="00000000">
        <w:rPr>
          <w:rFonts w:ascii="Times New Roman" w:cs="Times New Roman" w:eastAsia="Times New Roman" w:hAnsi="Times New Roman"/>
          <w:sz w:val="24"/>
          <w:szCs w:val="24"/>
          <w:u w:val="single"/>
          <w:rtl w:val="0"/>
        </w:rPr>
        <w:t xml:space="preserve">cis</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wise father, pray without </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to Christ,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in the streams of Jordan for the re</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al of the world, //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and blessèd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lips flow with </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words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from the divine fountain of salvation freely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of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which you in</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pret for all,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guide, who leads us in the straight path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with the graces of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with the radiance of the uncreated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unconquered father, pray without </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to Christ,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baptized in the streams of Jordan for the re</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al of the world, //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adorned with wise words and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iant deeds,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Gregory of </w:t>
      </w:r>
      <w:r w:rsidDel="00000000" w:rsidR="00000000" w:rsidRPr="00000000">
        <w:rPr>
          <w:rFonts w:ascii="Times New Roman" w:cs="Times New Roman" w:eastAsia="Times New Roman" w:hAnsi="Times New Roman"/>
          <w:sz w:val="24"/>
          <w:szCs w:val="24"/>
          <w:u w:val="single"/>
          <w:rtl w:val="0"/>
        </w:rPr>
        <w:t xml:space="preserve">Nys</w:t>
      </w:r>
      <w:r w:rsidDel="00000000" w:rsidR="00000000" w:rsidRPr="00000000">
        <w:rPr>
          <w:rFonts w:ascii="Times New Roman" w:cs="Times New Roman" w:eastAsia="Times New Roman" w:hAnsi="Times New Roman"/>
          <w:sz w:val="24"/>
          <w:szCs w:val="24"/>
          <w:rtl w:val="0"/>
        </w:rPr>
        <w:t xml:space="preserve">sa,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den the faithful with your God-pro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ing voice;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enlighten us with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explain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nity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defeated alien teachings with true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established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with strength!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Christ with His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hand of the Baptist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touched Your im</w:t>
      </w:r>
      <w:r w:rsidDel="00000000" w:rsidR="00000000" w:rsidRPr="00000000">
        <w:rPr>
          <w:rFonts w:ascii="Times New Roman" w:cs="Times New Roman" w:eastAsia="Times New Roman" w:hAnsi="Times New Roman"/>
          <w:sz w:val="24"/>
          <w:szCs w:val="24"/>
          <w:u w:val="single"/>
          <w:rtl w:val="0"/>
        </w:rPr>
        <w:t xml:space="preserve">mac</w:t>
      </w:r>
      <w:r w:rsidDel="00000000" w:rsidR="00000000" w:rsidRPr="00000000">
        <w:rPr>
          <w:rFonts w:ascii="Times New Roman" w:cs="Times New Roman" w:eastAsia="Times New Roman" w:hAnsi="Times New Roman"/>
          <w:sz w:val="24"/>
          <w:szCs w:val="24"/>
          <w:rtl w:val="0"/>
        </w:rPr>
        <w:t xml:space="preserve">ulate head: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turned back, not daring to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ister to You!</w:t>
      </w:r>
    </w:p>
    <w:p w:rsidR="00000000" w:rsidDel="00000000" w:rsidP="00000000" w:rsidRDefault="00000000" w:rsidRPr="00000000" w14:paraId="00000096">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715n8qbxb35g" w:id="1"/>
      <w:bookmarkEnd w:id="1"/>
      <w:r w:rsidDel="00000000" w:rsidR="00000000" w:rsidRPr="00000000">
        <w:rPr>
          <w:rFonts w:ascii="Times New Roman" w:cs="Times New Roman" w:eastAsia="Times New Roman" w:hAnsi="Times New Roman"/>
          <w:color w:val="000000"/>
          <w:sz w:val="24"/>
          <w:szCs w:val="24"/>
          <w:rtl w:val="0"/>
        </w:rPr>
        <w:t xml:space="preserve">For how could that which stood in awe of Joshua the </w:t>
      </w:r>
      <w:r w:rsidDel="00000000" w:rsidR="00000000" w:rsidRPr="00000000">
        <w:rPr>
          <w:rFonts w:ascii="Times New Roman" w:cs="Times New Roman" w:eastAsia="Times New Roman" w:hAnsi="Times New Roman"/>
          <w:color w:val="000000"/>
          <w:sz w:val="24"/>
          <w:szCs w:val="24"/>
          <w:u w:val="single"/>
          <w:rtl w:val="0"/>
        </w:rPr>
        <w:t xml:space="preserve">Son</w:t>
      </w:r>
      <w:r w:rsidDel="00000000" w:rsidR="00000000" w:rsidRPr="00000000">
        <w:rPr>
          <w:rFonts w:ascii="Times New Roman" w:cs="Times New Roman" w:eastAsia="Times New Roman" w:hAnsi="Times New Roman"/>
          <w:color w:val="000000"/>
          <w:sz w:val="24"/>
          <w:szCs w:val="24"/>
          <w:rtl w:val="0"/>
        </w:rPr>
        <w:t xml:space="preserve"> of nun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 afraid before </w:t>
      </w:r>
      <w:r w:rsidDel="00000000" w:rsidR="00000000" w:rsidRPr="00000000">
        <w:rPr>
          <w:rFonts w:ascii="Times New Roman" w:cs="Times New Roman" w:eastAsia="Times New Roman" w:hAnsi="Times New Roman"/>
          <w:sz w:val="24"/>
          <w:szCs w:val="24"/>
          <w:u w:val="single"/>
          <w:rtl w:val="0"/>
        </w:rPr>
        <w:t xml:space="preserve">Josh</w:t>
      </w:r>
      <w:r w:rsidDel="00000000" w:rsidR="00000000" w:rsidRPr="00000000">
        <w:rPr>
          <w:rFonts w:ascii="Times New Roman" w:cs="Times New Roman" w:eastAsia="Times New Roman" w:hAnsi="Times New Roman"/>
          <w:sz w:val="24"/>
          <w:szCs w:val="24"/>
          <w:rtl w:val="0"/>
        </w:rPr>
        <w:t xml:space="preserve">ua’s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O Savior, have fulfilled all that was ap</w:t>
      </w:r>
      <w:r w:rsidDel="00000000" w:rsidR="00000000" w:rsidRPr="00000000">
        <w:rPr>
          <w:rFonts w:ascii="Times New Roman" w:cs="Times New Roman" w:eastAsia="Times New Roman" w:hAnsi="Times New Roman"/>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You might save the world by Your E</w:t>
      </w:r>
      <w:r w:rsidDel="00000000" w:rsidR="00000000" w:rsidRPr="00000000">
        <w:rPr>
          <w:rFonts w:ascii="Times New Roman" w:cs="Times New Roman" w:eastAsia="Times New Roman" w:hAnsi="Times New Roman"/>
          <w:sz w:val="24"/>
          <w:szCs w:val="24"/>
          <w:u w:val="single"/>
          <w:rtl w:val="0"/>
        </w:rPr>
        <w:t xml:space="preserve">piph</w:t>
      </w:r>
      <w:r w:rsidDel="00000000" w:rsidR="00000000" w:rsidRPr="00000000">
        <w:rPr>
          <w:rFonts w:ascii="Times New Roman" w:cs="Times New Roman" w:eastAsia="Times New Roman" w:hAnsi="Times New Roman"/>
          <w:sz w:val="24"/>
          <w:szCs w:val="24"/>
          <w:rtl w:val="0"/>
        </w:rPr>
        <w:t xml:space="preserve">any,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all creation,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set free from bondage,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new song to Christ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shone from the Virgin, //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was baptized in the Jordan today!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sea looked and fled; Jordan was driven back!</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trumpet of prophets,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Forerunner cried out: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to the Lord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baptized in the waters //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fruits of repentance and good works.”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ails you, O sea, that you fled; O Jordan, that you turn back?</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shines from the Father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wonderfully descended from on high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form of a dove //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was seen to rest on Christ.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God-revealing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passed your life in godliness.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w:t>
      </w:r>
      <w:r w:rsidDel="00000000" w:rsidR="00000000" w:rsidRPr="00000000">
        <w:rPr>
          <w:rFonts w:ascii="Times New Roman" w:cs="Times New Roman" w:eastAsia="Times New Roman" w:hAnsi="Times New Roman"/>
          <w:sz w:val="24"/>
          <w:szCs w:val="24"/>
          <w:u w:val="single"/>
          <w:rtl w:val="0"/>
        </w:rPr>
        <w:t xml:space="preserve">ac</w:t>
      </w:r>
      <w:r w:rsidDel="00000000" w:rsidR="00000000" w:rsidRPr="00000000">
        <w:rPr>
          <w:rFonts w:ascii="Times New Roman" w:cs="Times New Roman" w:eastAsia="Times New Roman" w:hAnsi="Times New Roman"/>
          <w:sz w:val="24"/>
          <w:szCs w:val="24"/>
          <w:rtl w:val="0"/>
        </w:rPr>
        <w:t xml:space="preserve">tions radiant through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desired divine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for your love.                                </w:t>
      </w:r>
    </w:p>
    <w:p w:rsidR="00000000" w:rsidDel="00000000" w:rsidP="00000000" w:rsidRDefault="00000000" w:rsidRPr="00000000" w14:paraId="000000C8">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were enriched with graces </w:t>
      </w:r>
      <w:r w:rsidDel="00000000" w:rsidR="00000000" w:rsidRPr="00000000">
        <w:rPr>
          <w:rFonts w:ascii="Times New Roman" w:cs="Times New Roman" w:eastAsia="Times New Roman" w:hAnsi="Times New Roman"/>
          <w:color w:val="000000"/>
          <w:sz w:val="24"/>
          <w:szCs w:val="24"/>
          <w:u w:val="single"/>
          <w:rtl w:val="0"/>
        </w:rPr>
        <w:t xml:space="preserve">flow</w:t>
      </w:r>
      <w:r w:rsidDel="00000000" w:rsidR="00000000" w:rsidRPr="00000000">
        <w:rPr>
          <w:rFonts w:ascii="Times New Roman" w:cs="Times New Roman" w:eastAsia="Times New Roman" w:hAnsi="Times New Roman"/>
          <w:color w:val="000000"/>
          <w:sz w:val="24"/>
          <w:szCs w:val="24"/>
          <w:rtl w:val="0"/>
        </w:rPr>
        <w:t xml:space="preserve">ing from the </w:t>
      </w:r>
      <w:r w:rsidDel="00000000" w:rsidR="00000000" w:rsidRPr="00000000">
        <w:rPr>
          <w:rFonts w:ascii="Times New Roman" w:cs="Times New Roman" w:eastAsia="Times New Roman" w:hAnsi="Times New Roman"/>
          <w:color w:val="000000"/>
          <w:sz w:val="24"/>
          <w:szCs w:val="24"/>
          <w:u w:val="single"/>
          <w:rtl w:val="0"/>
        </w:rPr>
        <w:t xml:space="preserve">Spir</w:t>
      </w:r>
      <w:r w:rsidDel="00000000" w:rsidR="00000000" w:rsidRPr="00000000">
        <w:rPr>
          <w:rFonts w:ascii="Times New Roman" w:cs="Times New Roman" w:eastAsia="Times New Roman" w:hAnsi="Times New Roman"/>
          <w:color w:val="000000"/>
          <w:sz w:val="24"/>
          <w:szCs w:val="24"/>
          <w:rtl w:val="0"/>
        </w:rPr>
        <w:t xml:space="preserve">it!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words drip with sweetness, like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from the comb,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gladden the Church of God with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thoughts!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gaze upon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for us who honor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Baptist saw You </w:t>
      </w:r>
      <w:r w:rsidDel="00000000" w:rsidR="00000000" w:rsidRPr="00000000">
        <w:rPr>
          <w:rFonts w:ascii="Times New Roman" w:cs="Times New Roman" w:eastAsia="Times New Roman" w:hAnsi="Times New Roman"/>
          <w:sz w:val="24"/>
          <w:szCs w:val="24"/>
          <w:u w:val="single"/>
          <w:rtl w:val="0"/>
        </w:rPr>
        <w:t xml:space="preserve">draw</w:t>
      </w:r>
      <w:r w:rsidDel="00000000" w:rsidR="00000000" w:rsidRPr="00000000">
        <w:rPr>
          <w:rFonts w:ascii="Times New Roman" w:cs="Times New Roman" w:eastAsia="Times New Roman" w:hAnsi="Times New Roman"/>
          <w:sz w:val="24"/>
          <w:szCs w:val="24"/>
          <w:rtl w:val="0"/>
        </w:rPr>
        <w:t xml:space="preserve"> near.</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cleanse the sin of the world by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and fire.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in fear and trembling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dare not touch Your im</w:t>
      </w:r>
      <w:r w:rsidDel="00000000" w:rsidR="00000000" w:rsidRPr="00000000">
        <w:rPr>
          <w:rFonts w:ascii="Times New Roman" w:cs="Times New Roman" w:eastAsia="Times New Roman" w:hAnsi="Times New Roman"/>
          <w:sz w:val="24"/>
          <w:szCs w:val="24"/>
          <w:u w:val="single"/>
          <w:rtl w:val="0"/>
        </w:rPr>
        <w:t xml:space="preserve">mac</w:t>
      </w:r>
      <w:r w:rsidDel="00000000" w:rsidR="00000000" w:rsidRPr="00000000">
        <w:rPr>
          <w:rFonts w:ascii="Times New Roman" w:cs="Times New Roman" w:eastAsia="Times New Roman" w:hAnsi="Times New Roman"/>
          <w:sz w:val="24"/>
          <w:szCs w:val="24"/>
          <w:rtl w:val="0"/>
        </w:rPr>
        <w:t xml:space="preserve">ulate head.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 me, O Master, by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sz w:val="24"/>
          <w:szCs w:val="24"/>
          <w:u w:val="single"/>
          <w:rtl w:val="0"/>
        </w:rPr>
        <w:t xml:space="preserve">piph</w:t>
      </w:r>
      <w:r w:rsidDel="00000000" w:rsidR="00000000" w:rsidRPr="00000000">
        <w:rPr>
          <w:rFonts w:ascii="Times New Roman" w:cs="Times New Roman" w:eastAsia="Times New Roman" w:hAnsi="Times New Roman"/>
          <w:sz w:val="24"/>
          <w:szCs w:val="24"/>
          <w:rtl w:val="0"/>
        </w:rPr>
        <w:t xml:space="preserve">any, //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your flock as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image of humility and a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lowliness, heaven was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poverty, riches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Gregory, pray to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wast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Gregory, Bishop of Nyssa,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