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Samaritan Woman</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17th,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D">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4">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0">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Troparion of the Resurrection –– Tone 4</w:t>
      </w:r>
    </w:p>
    <w:p w:rsidR="00000000" w:rsidDel="00000000" w:rsidP="00000000" w:rsidRDefault="00000000" w:rsidRPr="00000000" w14:paraId="00000042">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Glory...Now and Ever….: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3: Sing praises to our God, sing praises; sing praises to our King, sing praises.</w:t>
      </w:r>
    </w:p>
    <w:p w:rsidR="00000000" w:rsidDel="00000000" w:rsidP="00000000" w:rsidRDefault="00000000" w:rsidRPr="00000000" w14:paraId="0000005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Clap your hands, all people; shout to God with loud</w:t>
      </w:r>
    </w:p>
    <w:p w:rsidR="00000000" w:rsidDel="00000000" w:rsidP="00000000" w:rsidRDefault="00000000" w:rsidRPr="00000000" w14:paraId="00000057">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songs of joy.</w:t>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praises to our God, sing praises; // sing praises to our King, sing praises.</w:t>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ACTS OF THE HOLY APOSTLES: [11:19-26, 29-30]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They which were scattered abroad upon the persecution that arose about Stephen travelled as far as Phenice, and Cyprus, and Antioch, preaching the word to none but unto the Jews only. And some of them were men of Cyprus and Cyrene, which, when they were come to Antioch, spake unto the Grecians, preaching the LORD Jesus. And the hand of the Lord was with them: and a great number believed, and turned unto the Lord. Then tidings of these things came unto the ears of the church which was in Jerusalem: and they sent forth Barnabas, that he should go as far as Antioch. Who, when he came, and had seen the grace of God, was glad, and exhorted them all, that with purpose of heart they would cleave unto the Lord. For he was a good man, and full of the Holy Ghost and of faith: and much people was added unto the Lord. Then departed Barnabas to Tarsus, for to seek Saul: And when he had found him, he brought him unto Antioch. And it came to pass, that a whole year they assembled themselves with the church, and taught much people. And the disciples were called Christians first in Antioch.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w:t>
      </w:r>
    </w:p>
    <w:p w:rsidR="00000000" w:rsidDel="00000000" w:rsidP="00000000" w:rsidRDefault="00000000" w:rsidRPr="00000000" w14:paraId="0000005E">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Bend Thy bow, and proceed prosperously, and be king, because of truth and meekness and righteousness. </w:t>
      </w:r>
    </w:p>
    <w:p w:rsidR="00000000" w:rsidDel="00000000" w:rsidP="00000000" w:rsidRDefault="00000000" w:rsidRPr="00000000" w14:paraId="0000005F">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Thou hast loved righteousness and hated iniquity.</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 [4:5-42]]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At that time: Jesus cometh to a city of Samaria, which is called Sychar, near to the parcel of ground that Jacob gave to his son Joseph. Now Jacob's well was there. Jesus therefore, being wearied with his journey, sat thus on the well: and it was about the sixth hour. There cometh a woman of Samaria to draw water: Jesus saith unto her, Give me to drink. (For his disciples were gone away unto the city to buy meat.) Then saith the woman of Samaria unto him, How is it that thou, being a Jew, askest drink of me, which am a woman of Samaria? for the Jews have no dealings with the Samaritans. Jesus answered and said unto her, If thou knewest the gift of God, and who it is that saith to thee, Give me to drink; thou wouldest have asked of him, and he would have given thee living water. The woman saith unto him, Sir, thou hast nothing to draw with, and the well is deep: from whence then hast thou that living water? Art thou greater than our father Jacob, which gave us the well, and drank thereof himself, and his children, and his cattle? Jesus answered and said unto her, Whosoever drinketh of this water shall thirst again: But whosoever drinketh of the water that I shall give him shall never thirst; but the water that I shall give him shall be in him a well of water springing up into everlasting life. The woman saith unto him, Sir, give me this water, that I thirst not, neither come hither to draw. Jesus saith unto her, Go, call thy husband, and come hither. The woman answered and said, I have no husband. Jesus said unto her, Thou hast well said, I have no husband: For thou hast had five husbands; and he whom thou now hast is not thy husband: in that saidst thou truly. The woman saith unto him, Sir, I perceive that thou art a prophet. Our fathers worshipped in this mountain; and ye say, that in Jerusalem is the place where men ought to worship. Jesus saith unto her, Woman, believe me, the hour cometh, when ye shall neither in this mountain, nor yet at Jerusalem, worship the Father. Ye worship ye know not what: we know what we worship: for salvation is of the Jews. But the hour cometh, and now is, when the true worshippers shall worship the Father in spirit and in truth: for the Father seeketh such to worship him. God is a Spirit: and they that worship him must worship him in spirit and in truth. The woman saith unto him, I know that Messias cometh, which is called Christ: when he is come, he will tell us all things. Jesus saith unto her, I that speak unto thee am he. And upon this came his disciples, and marveled that he talked with the woman: yet no man said, What seekest thou? or, Why talkest thou with her? The woman then left her waterpot, and went her way into the city, and saith to the men, Come, see a man, which told me all things that ever I did: is not this the Christ? Then they went out of the city, and came unto him. In the mean while his disciples prayed him, saying, Master, eat. But he said unto them, I have meat to eat that ye know not of. Therefore said the disciples one to another, Hath any man brought him ought to eat? Jesus saith unto them, My meat is to do the will of him that sent me, and to finish his work. Say not ye, There are yet four months, and then cometh harvest? behold, I say unto you, Lift up your eyes, and look on the fields; for they are white already to harvest. And he that reapeth receiveth wages, and gathereth fruit unto life eternal: that both he that soweth and he that reapeth may rejoice together. And herein is that saying true, One soweth, and another reapeth. I sent you to reap that whereon ye bestowed no labor: other men labored, and ye are entered into their labors. And many of the Samaritans of that city believed on him for the saying of the woman, which testified, He told me all that ever I did. So when the Samaritans were come unto him, they besought him that he would tarry with them: and he abode there two days. And many more believed because of his own word; And said unto the woman, Now we believe, not because of thy saying: for we have heard him ourselves, and know that this is indeed the Christ, the Savior of the world.</w:t>
      </w:r>
      <w:r w:rsidDel="00000000" w:rsidR="00000000" w:rsidRPr="00000000">
        <w:rPr>
          <w:rtl w:val="0"/>
        </w:rPr>
      </w:r>
    </w:p>
    <w:p w:rsidR="00000000" w:rsidDel="00000000" w:rsidP="00000000" w:rsidRDefault="00000000" w:rsidRPr="00000000" w14:paraId="00000066">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2">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(Samaritan Woman) — Tone 8</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Samaritan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saw you,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and drank a</w:t>
      </w:r>
      <w:r w:rsidDel="00000000" w:rsidR="00000000" w:rsidRPr="00000000">
        <w:rPr>
          <w:rFonts w:ascii="Times New Roman" w:cs="Times New Roman" w:eastAsia="Times New Roman" w:hAnsi="Times New Roman"/>
          <w:sz w:val="24"/>
          <w:szCs w:val="24"/>
          <w:u w:val="single"/>
          <w:rtl w:val="0"/>
        </w:rPr>
        <w:t xml:space="preserve">bund</w:t>
      </w:r>
      <w:r w:rsidDel="00000000" w:rsidR="00000000" w:rsidRPr="00000000">
        <w:rPr>
          <w:rFonts w:ascii="Times New Roman" w:cs="Times New Roman" w:eastAsia="Times New Roman" w:hAnsi="Times New Roman"/>
          <w:sz w:val="24"/>
          <w:szCs w:val="24"/>
          <w:rtl w:val="0"/>
        </w:rPr>
        <w:t xml:space="preserve">antly.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inherited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and is ever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8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left="0" w:right="0" w:firstLine="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sz w:val="24"/>
            <w:szCs w:val="24"/>
            <w:rtl w:val="0"/>
          </w:rPr>
          <w:t xml:space="preserve">Kontakion</w:t>
        </w:r>
      </w:hyperlink>
      <w:r w:rsidDel="00000000" w:rsidR="00000000" w:rsidRPr="00000000">
        <w:rPr>
          <w:rFonts w:ascii="Times New Roman" w:cs="Times New Roman" w:eastAsia="Times New Roman" w:hAnsi="Times New Roman"/>
          <w:b w:val="1"/>
          <w:sz w:val="24"/>
          <w:szCs w:val="24"/>
          <w:rtl w:val="0"/>
        </w:rPr>
        <w:t xml:space="preserve"> of Midfeast –– Tone 4</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the Creator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to all in the midst of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of the Law:</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draw the water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before you and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fully cry: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bounties, for you are 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our life!</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A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cried unto her that is full of grace: * Rejoice, O pure Virgin! And again I say, rejoice! * For thy Son is risen from the grave on the third day, * and hath raised the dead, O ye people, be joyful! </w:t>
      </w:r>
    </w:p>
    <w:p w:rsidR="00000000" w:rsidDel="00000000" w:rsidP="00000000" w:rsidRDefault="00000000" w:rsidRPr="00000000" w14:paraId="000000A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Shine, shine, O new Jerusalem, * for the glory of the Lord hath arisen upon thee; * dance now and be glad, O Zion, * and do thou exult, O pure Theotokos, * in the arising of Him Whom thou didst bear.</w:t>
      </w:r>
      <w:r w:rsidDel="00000000" w:rsidR="00000000" w:rsidRPr="00000000">
        <w:rPr>
          <w:rtl w:val="0"/>
        </w:rPr>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A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thodoxwiki.org/Kontakion"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