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Palm Sunday</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April 12th, 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6">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3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F">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p>
    <w:p w:rsidR="00000000" w:rsidDel="00000000" w:rsidP="00000000" w:rsidRDefault="00000000" w:rsidRPr="00000000" w14:paraId="00000042">
      <w:pPr>
        <w:ind w:left="0" w:righ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43">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Troparion — Tone 1</w:t>
      </w:r>
    </w:p>
    <w:p w:rsidR="00000000" w:rsidDel="00000000" w:rsidP="00000000" w:rsidRDefault="00000000" w:rsidRPr="00000000" w14:paraId="00000044">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raising Lazarus from the dead before Your passion, / You did confirm the universal Resurrection, O Christ God! / Like the children with the palms of victory, / We cry out to You, O Vanquisher of death; / Hosanna in the Highest! / Blessed is He that comes in the Name of the Lord!</w:t>
      </w:r>
    </w:p>
    <w:p w:rsidR="00000000" w:rsidDel="00000000" w:rsidP="00000000" w:rsidRDefault="00000000" w:rsidRPr="00000000" w14:paraId="00000045">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4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 Tone 4</w:t>
      </w:r>
    </w:p>
    <w:p w:rsidR="00000000" w:rsidDel="00000000" w:rsidP="00000000" w:rsidRDefault="00000000" w:rsidRPr="00000000" w14:paraId="00000049">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we were buried with You in Baptism, O Christ God, / We were made worthy of eternal life by Your Resurrection! / Now we praise You and sing: / Hosanna in the highest! / Blessed is He that comes in the Name of the Lord!</w:t>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  </w:t>
      </w:r>
    </w:p>
    <w:p w:rsidR="00000000" w:rsidDel="00000000" w:rsidP="00000000" w:rsidRDefault="00000000" w:rsidRPr="00000000" w14:paraId="0000004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4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4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4th Tone: Blessèd is he that comes in the name of the Lord. God is the Lord and has revealed himself to us.              </w:t>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O give thanks to the Lord, for he is good, for his mercy endures forever.   </w:t>
      </w:r>
    </w:p>
    <w:p w:rsidR="00000000" w:rsidDel="00000000" w:rsidP="00000000" w:rsidRDefault="00000000" w:rsidRPr="00000000" w14:paraId="0000005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is he that comes in the name of the Lord. // God is the Lord and has revealed himself to us. </w:t>
      </w:r>
    </w:p>
    <w:p w:rsidR="00000000" w:rsidDel="00000000" w:rsidP="00000000" w:rsidRDefault="00000000" w:rsidRPr="00000000" w14:paraId="00000052">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Epistle of the Holy Apostle Paul to Hebrews</w:t>
      </w:r>
    </w:p>
    <w:p w:rsidR="00000000" w:rsidDel="00000000" w:rsidP="00000000" w:rsidRDefault="00000000" w:rsidRPr="00000000" w14:paraId="0000005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5">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Philippians 4:4-9 </w:t>
      </w:r>
      <w:r w:rsidDel="00000000" w:rsidR="00000000" w:rsidRPr="00000000">
        <w:rPr>
          <w:rFonts w:ascii="Times New Roman" w:cs="Times New Roman" w:eastAsia="Times New Roman" w:hAnsi="Times New Roman"/>
          <w:b w:val="1"/>
          <w:i w:val="1"/>
          <w:sz w:val="24"/>
          <w:szCs w:val="24"/>
          <w:rtl w:val="0"/>
        </w:rPr>
        <w:t xml:space="preserve">(Epistle)</w:t>
      </w:r>
      <w:r w:rsidDel="00000000" w:rsidR="00000000" w:rsidRPr="00000000">
        <w:rPr>
          <w:rtl w:val="0"/>
        </w:rPr>
      </w:r>
    </w:p>
    <w:p w:rsidR="00000000" w:rsidDel="00000000" w:rsidP="00000000" w:rsidRDefault="00000000" w:rsidRPr="00000000" w14:paraId="00000056">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Rejoice in the Lord always. Again I will say, rejoice! </w:t>
      </w: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Let your gentleness be known to all men. The Lord is at hand. </w:t>
      </w: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Be anxious for nothing, but in everything by prayer and supplication, with thanksgiving, let your requests be made known to God; </w:t>
      </w: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and the peace of God, which surpasses all understanding, will guard your hearts and minds through Christ Jesus. </w:t>
      </w: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Finally, brethren, whatever things are true, whatever things are noble, whatever things are just, whatever things are pure, whatever things are lovely, whatever things are of good report, if there is any virtue and if there is anything praiseworthy – meditate on these things. </w:t>
      </w: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The things which you learned and received and heard and saw in me, these do, and the God of peace will be with you.</w:t>
      </w:r>
      <w:r w:rsidDel="00000000" w:rsidR="00000000" w:rsidRPr="00000000">
        <w:rPr>
          <w:rtl w:val="0"/>
        </w:rPr>
      </w:r>
    </w:p>
    <w:p w:rsidR="00000000" w:rsidDel="00000000" w:rsidP="00000000" w:rsidRDefault="00000000" w:rsidRPr="00000000" w14:paraId="00000057">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1st tone: Alleluia Alleluia Alleluia!</w:t>
      </w:r>
    </w:p>
    <w:p w:rsidR="00000000" w:rsidDel="00000000" w:rsidP="00000000" w:rsidRDefault="00000000" w:rsidRPr="00000000" w14:paraId="0000005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Sing to the Lord a new song, for the Lord has done marvelous things.  </w:t>
      </w:r>
    </w:p>
    <w:p w:rsidR="00000000" w:rsidDel="00000000" w:rsidP="00000000" w:rsidRDefault="00000000" w:rsidRPr="00000000" w14:paraId="0000005A">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All the ends of the earth have seen the salvation of our God.</w:t>
      </w:r>
      <w:r w:rsidDel="00000000" w:rsidR="00000000" w:rsidRPr="00000000">
        <w:rPr>
          <w:rtl w:val="0"/>
        </w:rPr>
      </w:r>
    </w:p>
    <w:p w:rsidR="00000000" w:rsidDel="00000000" w:rsidP="00000000" w:rsidRDefault="00000000" w:rsidRPr="00000000" w14:paraId="0000005B">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5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is from the Holy Gospel according to St. John.</w:t>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5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0">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John 12:1-18 </w:t>
      </w:r>
      <w:r w:rsidDel="00000000" w:rsidR="00000000" w:rsidRPr="00000000">
        <w:rPr>
          <w:rFonts w:ascii="Times New Roman" w:cs="Times New Roman" w:eastAsia="Times New Roman" w:hAnsi="Times New Roman"/>
          <w:b w:val="1"/>
          <w:i w:val="1"/>
          <w:sz w:val="24"/>
          <w:szCs w:val="24"/>
          <w:rtl w:val="0"/>
        </w:rPr>
        <w:t xml:space="preserve">(Gospel)</w:t>
      </w:r>
      <w:r w:rsidDel="00000000" w:rsidR="00000000" w:rsidRPr="00000000">
        <w:rPr>
          <w:rtl w:val="0"/>
        </w:rPr>
      </w:r>
    </w:p>
    <w:p w:rsidR="00000000" w:rsidDel="00000000" w:rsidP="00000000" w:rsidRDefault="00000000" w:rsidRPr="00000000" w14:paraId="00000061">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w:t>
      </w:r>
      <w:r w:rsidDel="00000000" w:rsidR="00000000" w:rsidRPr="00000000">
        <w:rPr>
          <w:rFonts w:ascii="Times New Roman" w:cs="Times New Roman" w:eastAsia="Times New Roman" w:hAnsi="Times New Roman"/>
          <w:sz w:val="24"/>
          <w:szCs w:val="24"/>
          <w:rtl w:val="0"/>
        </w:rPr>
        <w:t xml:space="preserve">Then, six days before the Passover, Jesus came to Bethany, where Lazarus was who had been dead, whom He had raised from the dead.</w:t>
      </w:r>
      <w:r w:rsidDel="00000000" w:rsidR="00000000" w:rsidRPr="00000000">
        <w:rPr>
          <w:rFonts w:ascii="Times New Roman" w:cs="Times New Roman" w:eastAsia="Times New Roman" w:hAnsi="Times New Roman"/>
          <w:b w:val="1"/>
          <w:sz w:val="24"/>
          <w:szCs w:val="24"/>
          <w:rtl w:val="0"/>
        </w:rPr>
        <w:t xml:space="preserve"> 2 </w:t>
      </w:r>
      <w:r w:rsidDel="00000000" w:rsidR="00000000" w:rsidRPr="00000000">
        <w:rPr>
          <w:rFonts w:ascii="Times New Roman" w:cs="Times New Roman" w:eastAsia="Times New Roman" w:hAnsi="Times New Roman"/>
          <w:sz w:val="24"/>
          <w:szCs w:val="24"/>
          <w:rtl w:val="0"/>
        </w:rPr>
        <w:t xml:space="preserve">There they made Him a supper; and Martha served, but Lazarus was one of those who sat at the table with Him. </w:t>
      </w:r>
      <w:r w:rsidDel="00000000" w:rsidR="00000000" w:rsidRPr="00000000">
        <w:rPr>
          <w:rFonts w:ascii="Times New Roman" w:cs="Times New Roman" w:eastAsia="Times New Roman" w:hAnsi="Times New Roman"/>
          <w:b w:val="1"/>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Then Mary took a pound of very costly oil of spikenard, anointed the feet of Jesus, and wiped His feet with her hair. And the house was filled with the fragrance of the oil. </w:t>
      </w:r>
      <w:r w:rsidDel="00000000" w:rsidR="00000000" w:rsidRPr="00000000">
        <w:rPr>
          <w:rFonts w:ascii="Times New Roman" w:cs="Times New Roman" w:eastAsia="Times New Roman" w:hAnsi="Times New Roman"/>
          <w:b w:val="1"/>
          <w:sz w:val="24"/>
          <w:szCs w:val="24"/>
          <w:rtl w:val="0"/>
        </w:rPr>
        <w:t xml:space="preserve">4 </w:t>
      </w:r>
      <w:r w:rsidDel="00000000" w:rsidR="00000000" w:rsidRPr="00000000">
        <w:rPr>
          <w:rFonts w:ascii="Times New Roman" w:cs="Times New Roman" w:eastAsia="Times New Roman" w:hAnsi="Times New Roman"/>
          <w:sz w:val="24"/>
          <w:szCs w:val="24"/>
          <w:rtl w:val="0"/>
        </w:rPr>
        <w:t xml:space="preserve">But one of His disciples, Judas Iscariot, Simon’s son, who would betray Him, said, </w:t>
      </w:r>
      <w:r w:rsidDel="00000000" w:rsidR="00000000" w:rsidRPr="00000000">
        <w:rPr>
          <w:rFonts w:ascii="Times New Roman" w:cs="Times New Roman" w:eastAsia="Times New Roman" w:hAnsi="Times New Roman"/>
          <w:b w:val="1"/>
          <w:sz w:val="24"/>
          <w:szCs w:val="24"/>
          <w:rtl w:val="0"/>
        </w:rPr>
        <w:t xml:space="preserve">5 </w:t>
      </w:r>
      <w:r w:rsidDel="00000000" w:rsidR="00000000" w:rsidRPr="00000000">
        <w:rPr>
          <w:rFonts w:ascii="Times New Roman" w:cs="Times New Roman" w:eastAsia="Times New Roman" w:hAnsi="Times New Roman"/>
          <w:sz w:val="24"/>
          <w:szCs w:val="24"/>
          <w:rtl w:val="0"/>
        </w:rPr>
        <w:t xml:space="preserve">Why was this fragrant oil not sold for three hundred denarii and given to the poor? </w:t>
      </w: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sz w:val="24"/>
          <w:szCs w:val="24"/>
          <w:rtl w:val="0"/>
        </w:rPr>
        <w:t xml:space="preserve">This he said, not that he cared for the poor, but because he was a thief, and had the money box; and he used to take what was put in it. </w:t>
      </w:r>
      <w:r w:rsidDel="00000000" w:rsidR="00000000" w:rsidRPr="00000000">
        <w:rPr>
          <w:rFonts w:ascii="Times New Roman" w:cs="Times New Roman" w:eastAsia="Times New Roman" w:hAnsi="Times New Roman"/>
          <w:b w:val="1"/>
          <w:sz w:val="24"/>
          <w:szCs w:val="24"/>
          <w:rtl w:val="0"/>
        </w:rPr>
        <w:t xml:space="preserve">7 </w:t>
      </w:r>
      <w:r w:rsidDel="00000000" w:rsidR="00000000" w:rsidRPr="00000000">
        <w:rPr>
          <w:rFonts w:ascii="Times New Roman" w:cs="Times New Roman" w:eastAsia="Times New Roman" w:hAnsi="Times New Roman"/>
          <w:sz w:val="24"/>
          <w:szCs w:val="24"/>
          <w:rtl w:val="0"/>
        </w:rPr>
        <w:t xml:space="preserve">But Jesus said, “Let her alone; she has kept this for the day of My burial. </w:t>
      </w:r>
      <w:r w:rsidDel="00000000" w:rsidR="00000000" w:rsidRPr="00000000">
        <w:rPr>
          <w:rFonts w:ascii="Times New Roman" w:cs="Times New Roman" w:eastAsia="Times New Roman" w:hAnsi="Times New Roman"/>
          <w:b w:val="1"/>
          <w:sz w:val="24"/>
          <w:szCs w:val="24"/>
          <w:rtl w:val="0"/>
        </w:rPr>
        <w:t xml:space="preserve">8 </w:t>
      </w:r>
      <w:r w:rsidDel="00000000" w:rsidR="00000000" w:rsidRPr="00000000">
        <w:rPr>
          <w:rFonts w:ascii="Times New Roman" w:cs="Times New Roman" w:eastAsia="Times New Roman" w:hAnsi="Times New Roman"/>
          <w:sz w:val="24"/>
          <w:szCs w:val="24"/>
          <w:rtl w:val="0"/>
        </w:rPr>
        <w:t xml:space="preserve">For the poor you have with you always, but Me you do not have always.” </w:t>
      </w:r>
      <w:r w:rsidDel="00000000" w:rsidR="00000000" w:rsidRPr="00000000">
        <w:rPr>
          <w:rFonts w:ascii="Times New Roman" w:cs="Times New Roman" w:eastAsia="Times New Roman" w:hAnsi="Times New Roman"/>
          <w:b w:val="1"/>
          <w:sz w:val="24"/>
          <w:szCs w:val="24"/>
          <w:rtl w:val="0"/>
        </w:rPr>
        <w:t xml:space="preserve">9 </w:t>
      </w:r>
      <w:r w:rsidDel="00000000" w:rsidR="00000000" w:rsidRPr="00000000">
        <w:rPr>
          <w:rFonts w:ascii="Times New Roman" w:cs="Times New Roman" w:eastAsia="Times New Roman" w:hAnsi="Times New Roman"/>
          <w:sz w:val="24"/>
          <w:szCs w:val="24"/>
          <w:rtl w:val="0"/>
        </w:rPr>
        <w:t xml:space="preserve">Now a great many of the Jews knew that He was there; and they came, not for Jesus’ sake only, but that they might also see Lazarus, whom He had raised from the dead. </w:t>
      </w:r>
      <w:r w:rsidDel="00000000" w:rsidR="00000000" w:rsidRPr="00000000">
        <w:rPr>
          <w:rFonts w:ascii="Times New Roman" w:cs="Times New Roman" w:eastAsia="Times New Roman" w:hAnsi="Times New Roman"/>
          <w:b w:val="1"/>
          <w:sz w:val="24"/>
          <w:szCs w:val="24"/>
          <w:rtl w:val="0"/>
        </w:rPr>
        <w:t xml:space="preserve">10 </w:t>
      </w:r>
      <w:r w:rsidDel="00000000" w:rsidR="00000000" w:rsidRPr="00000000">
        <w:rPr>
          <w:rFonts w:ascii="Times New Roman" w:cs="Times New Roman" w:eastAsia="Times New Roman" w:hAnsi="Times New Roman"/>
          <w:sz w:val="24"/>
          <w:szCs w:val="24"/>
          <w:rtl w:val="0"/>
        </w:rPr>
        <w:t xml:space="preserve">But the chief priests plotted to put Lazarus to death also, </w:t>
      </w:r>
      <w:r w:rsidDel="00000000" w:rsidR="00000000" w:rsidRPr="00000000">
        <w:rPr>
          <w:rFonts w:ascii="Times New Roman" w:cs="Times New Roman" w:eastAsia="Times New Roman" w:hAnsi="Times New Roman"/>
          <w:b w:val="1"/>
          <w:sz w:val="24"/>
          <w:szCs w:val="24"/>
          <w:rtl w:val="0"/>
        </w:rPr>
        <w:t xml:space="preserve">11 </w:t>
      </w:r>
      <w:r w:rsidDel="00000000" w:rsidR="00000000" w:rsidRPr="00000000">
        <w:rPr>
          <w:rFonts w:ascii="Times New Roman" w:cs="Times New Roman" w:eastAsia="Times New Roman" w:hAnsi="Times New Roman"/>
          <w:sz w:val="24"/>
          <w:szCs w:val="24"/>
          <w:rtl w:val="0"/>
        </w:rPr>
        <w:t xml:space="preserve">because on account of him many of the Jews went away and believed in Jesus. </w:t>
      </w:r>
      <w:r w:rsidDel="00000000" w:rsidR="00000000" w:rsidRPr="00000000">
        <w:rPr>
          <w:rFonts w:ascii="Times New Roman" w:cs="Times New Roman" w:eastAsia="Times New Roman" w:hAnsi="Times New Roman"/>
          <w:b w:val="1"/>
          <w:sz w:val="24"/>
          <w:szCs w:val="24"/>
          <w:rtl w:val="0"/>
        </w:rPr>
        <w:t xml:space="preserve">12 </w:t>
      </w:r>
      <w:r w:rsidDel="00000000" w:rsidR="00000000" w:rsidRPr="00000000">
        <w:rPr>
          <w:rFonts w:ascii="Times New Roman" w:cs="Times New Roman" w:eastAsia="Times New Roman" w:hAnsi="Times New Roman"/>
          <w:sz w:val="24"/>
          <w:szCs w:val="24"/>
          <w:rtl w:val="0"/>
        </w:rPr>
        <w:t xml:space="preserve">The next day a great multitude that had come to the feast, when they heard that Jesus was coming to Jerusalem, </w:t>
      </w:r>
      <w:r w:rsidDel="00000000" w:rsidR="00000000" w:rsidRPr="00000000">
        <w:rPr>
          <w:rFonts w:ascii="Times New Roman" w:cs="Times New Roman" w:eastAsia="Times New Roman" w:hAnsi="Times New Roman"/>
          <w:b w:val="1"/>
          <w:sz w:val="24"/>
          <w:szCs w:val="24"/>
          <w:rtl w:val="0"/>
        </w:rPr>
        <w:t xml:space="preserve">13 </w:t>
      </w:r>
      <w:r w:rsidDel="00000000" w:rsidR="00000000" w:rsidRPr="00000000">
        <w:rPr>
          <w:rFonts w:ascii="Times New Roman" w:cs="Times New Roman" w:eastAsia="Times New Roman" w:hAnsi="Times New Roman"/>
          <w:sz w:val="24"/>
          <w:szCs w:val="24"/>
          <w:rtl w:val="0"/>
        </w:rPr>
        <w:t xml:space="preserve">took branches of palm trees and went out to meet Him, and cried out: “Hosanna! ‘Blessed is He who comes in the name of the LORD!’ The King of Israel!” </w:t>
      </w:r>
      <w:r w:rsidDel="00000000" w:rsidR="00000000" w:rsidRPr="00000000">
        <w:rPr>
          <w:rFonts w:ascii="Times New Roman" w:cs="Times New Roman" w:eastAsia="Times New Roman" w:hAnsi="Times New Roman"/>
          <w:b w:val="1"/>
          <w:sz w:val="24"/>
          <w:szCs w:val="24"/>
          <w:rtl w:val="0"/>
        </w:rPr>
        <w:t xml:space="preserve">14 </w:t>
      </w:r>
      <w:r w:rsidDel="00000000" w:rsidR="00000000" w:rsidRPr="00000000">
        <w:rPr>
          <w:rFonts w:ascii="Times New Roman" w:cs="Times New Roman" w:eastAsia="Times New Roman" w:hAnsi="Times New Roman"/>
          <w:sz w:val="24"/>
          <w:szCs w:val="24"/>
          <w:rtl w:val="0"/>
        </w:rPr>
        <w:t xml:space="preserve">Then Jesus, when He had found a young donkey, sat on it; as it is written: </w:t>
      </w:r>
      <w:r w:rsidDel="00000000" w:rsidR="00000000" w:rsidRPr="00000000">
        <w:rPr>
          <w:rFonts w:ascii="Times New Roman" w:cs="Times New Roman" w:eastAsia="Times New Roman" w:hAnsi="Times New Roman"/>
          <w:b w:val="1"/>
          <w:sz w:val="24"/>
          <w:szCs w:val="24"/>
          <w:rtl w:val="0"/>
        </w:rPr>
        <w:t xml:space="preserve">15 </w:t>
      </w:r>
      <w:r w:rsidDel="00000000" w:rsidR="00000000" w:rsidRPr="00000000">
        <w:rPr>
          <w:rFonts w:ascii="Times New Roman" w:cs="Times New Roman" w:eastAsia="Times New Roman" w:hAnsi="Times New Roman"/>
          <w:sz w:val="24"/>
          <w:szCs w:val="24"/>
          <w:rtl w:val="0"/>
        </w:rPr>
        <w:t xml:space="preserve">“Fear not, daughter of Zion; behold, your King is coming, sitting on a donkey’s colt.” </w:t>
      </w:r>
      <w:r w:rsidDel="00000000" w:rsidR="00000000" w:rsidRPr="00000000">
        <w:rPr>
          <w:rFonts w:ascii="Times New Roman" w:cs="Times New Roman" w:eastAsia="Times New Roman" w:hAnsi="Times New Roman"/>
          <w:b w:val="1"/>
          <w:sz w:val="24"/>
          <w:szCs w:val="24"/>
          <w:rtl w:val="0"/>
        </w:rPr>
        <w:t xml:space="preserve">16 </w:t>
      </w:r>
      <w:r w:rsidDel="00000000" w:rsidR="00000000" w:rsidRPr="00000000">
        <w:rPr>
          <w:rFonts w:ascii="Times New Roman" w:cs="Times New Roman" w:eastAsia="Times New Roman" w:hAnsi="Times New Roman"/>
          <w:sz w:val="24"/>
          <w:szCs w:val="24"/>
          <w:rtl w:val="0"/>
        </w:rPr>
        <w:t xml:space="preserve">His disciples did not understand these things at first; but when Jesus was glorified, then they remembered that these things were written about Him and that they had done these things to Him. </w:t>
      </w:r>
      <w:r w:rsidDel="00000000" w:rsidR="00000000" w:rsidRPr="00000000">
        <w:rPr>
          <w:rFonts w:ascii="Times New Roman" w:cs="Times New Roman" w:eastAsia="Times New Roman" w:hAnsi="Times New Roman"/>
          <w:b w:val="1"/>
          <w:sz w:val="24"/>
          <w:szCs w:val="24"/>
          <w:rtl w:val="0"/>
        </w:rPr>
        <w:t xml:space="preserve">17 </w:t>
      </w:r>
      <w:r w:rsidDel="00000000" w:rsidR="00000000" w:rsidRPr="00000000">
        <w:rPr>
          <w:rFonts w:ascii="Times New Roman" w:cs="Times New Roman" w:eastAsia="Times New Roman" w:hAnsi="Times New Roman"/>
          <w:sz w:val="24"/>
          <w:szCs w:val="24"/>
          <w:rtl w:val="0"/>
        </w:rPr>
        <w:t xml:space="preserve">Therefore the people, who were with Him when He called Lazarus out of his tomb and raised him from the dead, bore witness. </w:t>
      </w:r>
      <w:r w:rsidDel="00000000" w:rsidR="00000000" w:rsidRPr="00000000">
        <w:rPr>
          <w:rFonts w:ascii="Times New Roman" w:cs="Times New Roman" w:eastAsia="Times New Roman" w:hAnsi="Times New Roman"/>
          <w:b w:val="1"/>
          <w:sz w:val="24"/>
          <w:szCs w:val="24"/>
          <w:rtl w:val="0"/>
        </w:rPr>
        <w:t xml:space="preserve">18 </w:t>
      </w:r>
      <w:r w:rsidDel="00000000" w:rsidR="00000000" w:rsidRPr="00000000">
        <w:rPr>
          <w:rFonts w:ascii="Times New Roman" w:cs="Times New Roman" w:eastAsia="Times New Roman" w:hAnsi="Times New Roman"/>
          <w:sz w:val="24"/>
          <w:szCs w:val="24"/>
          <w:rtl w:val="0"/>
        </w:rPr>
        <w:t xml:space="preserve">For this reason the people also met Him, because they heard that He had done this sign.</w:t>
      </w:r>
      <w:r w:rsidDel="00000000" w:rsidR="00000000" w:rsidRPr="00000000">
        <w:rPr>
          <w:rtl w:val="0"/>
        </w:rPr>
      </w:r>
    </w:p>
    <w:p w:rsidR="00000000" w:rsidDel="00000000" w:rsidP="00000000" w:rsidRDefault="00000000" w:rsidRPr="00000000" w14:paraId="00000062">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6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6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4">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7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7D">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E">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Kontakion — Tone 6</w:t>
      </w:r>
    </w:p>
    <w:p w:rsidR="00000000" w:rsidDel="00000000" w:rsidP="00000000" w:rsidRDefault="00000000" w:rsidRPr="00000000" w14:paraId="0000007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Sitting on Your throne in heaven, / Carried on a foal on earth, O Christ God! / Accept the praise of angels and the songs of children who sing: / Blessed is He that comes to recall Adam!</w:t>
      </w:r>
    </w:p>
    <w:p w:rsidR="00000000" w:rsidDel="00000000" w:rsidP="00000000" w:rsidRDefault="00000000" w:rsidRPr="00000000" w14:paraId="0000008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8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8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8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8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8B">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8C">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8D">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ye children, hearken unto me; * I will teach you the fear of the Lord. * What man is there that desireth life, * who loveth to see good days?</w:t>
      </w:r>
    </w:p>
    <w:p w:rsidR="00000000" w:rsidDel="00000000" w:rsidP="00000000" w:rsidRDefault="00000000" w:rsidRPr="00000000" w14:paraId="0000008E">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Keep thy tongue from evil, * and thy lips from speaking guile. * Turn away from evil, and do good; * seek peace, and pursue it. </w:t>
      </w:r>
    </w:p>
    <w:p w:rsidR="00000000" w:rsidDel="00000000" w:rsidP="00000000" w:rsidRDefault="00000000" w:rsidRPr="00000000" w14:paraId="0000008F">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eyes of the Lord are upon the righteous, * and His ears are opened unto their supplication. * The face of the Lord is against them that do evil, * utterly to destroy the remembrance of them from the earth. </w:t>
      </w:r>
    </w:p>
    <w:p w:rsidR="00000000" w:rsidDel="00000000" w:rsidP="00000000" w:rsidRDefault="00000000" w:rsidRPr="00000000" w14:paraId="00000090">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cried, and the Lord heard them, * and He delivered them out of all their tribulations. * The Lord is nigh unto them that are of a contrite heart, * and He will save the humble of spirit. * </w:t>
      </w:r>
    </w:p>
    <w:p w:rsidR="00000000" w:rsidDel="00000000" w:rsidP="00000000" w:rsidRDefault="00000000" w:rsidRPr="00000000" w14:paraId="00000091">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Many are the tribulations of the righteous, * and the Lord shall deliver them out of them all. * The Lord keepeth all their bones, * not one of them shall be broken. </w:t>
      </w:r>
    </w:p>
    <w:p w:rsidR="00000000" w:rsidDel="00000000" w:rsidP="00000000" w:rsidRDefault="00000000" w:rsidRPr="00000000" w14:paraId="00000092">
      <w:pPr>
        <w:spacing w:after="240" w:before="240" w:lineRule="auto"/>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death of sinners is evil, * and they that hate the righteous shall do wrong. * The Lord will redeem the souls of His servants, * and none of them will do wrong that hope in Him. </w:t>
      </w: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the Lord and has revealed Himself to us. Celebrate the feast and come with gladness. Let us magnify Christ with palms and branches, singing: “Blessed is He that comes in the name of the Lord.”</w:t>
      </w:r>
      <w:r w:rsidDel="00000000" w:rsidR="00000000" w:rsidRPr="00000000">
        <w:rPr>
          <w:rtl w:val="0"/>
        </w:rPr>
      </w:r>
    </w:p>
    <w:p w:rsidR="00000000" w:rsidDel="00000000" w:rsidP="00000000" w:rsidRDefault="00000000" w:rsidRPr="00000000" w14:paraId="00000094">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95">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9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that didst deign to ride on a donkey’s colt for our salvation, O Lord Jesus Christ, Son of God, for the sake of the prayers of Thy most pure Mother, and all the saints, have mercy on us and save us, for Thou art good and the Lover of mankind.  Amen.</w:t>
      </w:r>
    </w:p>
    <w:p w:rsidR="00000000" w:rsidDel="00000000" w:rsidP="00000000" w:rsidRDefault="00000000" w:rsidRPr="00000000" w14:paraId="00000097">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