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Thursday December 3rd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Entrance into the Temple of the Most Holy Theotokos (November 21st/December 4th)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let us, the faithful, </w:t>
      </w:r>
      <w:r w:rsidDel="00000000" w:rsidR="00000000" w:rsidRPr="00000000">
        <w:rPr>
          <w:rFonts w:ascii="Times New Roman" w:cs="Times New Roman" w:eastAsia="Times New Roman" w:hAnsi="Times New Roman"/>
          <w:sz w:val="24"/>
          <w:szCs w:val="24"/>
          <w:u w:val="single"/>
          <w:rtl w:val="0"/>
        </w:rPr>
        <w:t xml:space="preserve">dance</w:t>
      </w:r>
      <w:r w:rsidDel="00000000" w:rsidR="00000000" w:rsidRPr="00000000">
        <w:rPr>
          <w:rFonts w:ascii="Times New Roman" w:cs="Times New Roman" w:eastAsia="Times New Roman" w:hAnsi="Times New Roman"/>
          <w:sz w:val="24"/>
          <w:szCs w:val="24"/>
          <w:rtl w:val="0"/>
        </w:rPr>
        <w:t xml:space="preserve"> for joy,</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to the Lord with </w:t>
      </w:r>
      <w:r w:rsidDel="00000000" w:rsidR="00000000" w:rsidRPr="00000000">
        <w:rPr>
          <w:rFonts w:ascii="Times New Roman" w:cs="Times New Roman" w:eastAsia="Times New Roman" w:hAnsi="Times New Roman"/>
          <w:sz w:val="24"/>
          <w:szCs w:val="24"/>
          <w:u w:val="single"/>
          <w:rtl w:val="0"/>
        </w:rPr>
        <w:t xml:space="preserve">psalms</w:t>
      </w:r>
      <w:r w:rsidDel="00000000" w:rsidR="00000000" w:rsidRPr="00000000">
        <w:rPr>
          <w:rFonts w:ascii="Times New Roman" w:cs="Times New Roman" w:eastAsia="Times New Roman" w:hAnsi="Times New Roman"/>
          <w:sz w:val="24"/>
          <w:szCs w:val="24"/>
          <w:rtl w:val="0"/>
        </w:rPr>
        <w:t xml:space="preserve"> and hymns,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erating His hallowed tabernacle, the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ark,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contained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who can</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 contained.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a young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wondrous manner is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fered to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 Zachariah the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high priest,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receives her as the dwelling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living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holy glory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who alone among women is pure and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offered 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law,</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may make her dwelling in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Place,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Joachim and Anna rejoice with her in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choirs of virgins sing to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chant</w:t>
      </w:r>
      <w:r w:rsidDel="00000000" w:rsidR="00000000" w:rsidRPr="00000000">
        <w:rPr>
          <w:rFonts w:ascii="Times New Roman" w:cs="Times New Roman" w:eastAsia="Times New Roman" w:hAnsi="Times New Roman"/>
          <w:sz w:val="24"/>
          <w:szCs w:val="24"/>
          <w:rtl w:val="0"/>
        </w:rPr>
        <w:t xml:space="preserve">ing psalms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honoring His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prophets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apostles and the pride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restoration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 are </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onciled to God.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your entrance into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your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we all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Most-</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One!”</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 by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 without spot</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u w:val="single"/>
          <w:rtl w:val="0"/>
        </w:rPr>
        <w:t xml:space="preserve">tak</w:t>
      </w:r>
      <w:r w:rsidDel="00000000" w:rsidR="00000000" w:rsidRPr="00000000">
        <w:rPr>
          <w:rFonts w:ascii="Times New Roman" w:cs="Times New Roman" w:eastAsia="Times New Roman" w:hAnsi="Times New Roman"/>
          <w:sz w:val="24"/>
          <w:szCs w:val="24"/>
          <w:rtl w:val="0"/>
        </w:rPr>
        <w:t xml:space="preserve">en to dwell in the Holy of Holies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she is fed,</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in truth the most holy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God.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sanctified all things by her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try,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made divine the fallen nature of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men.</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young girls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their </w:t>
      </w:r>
      <w:r w:rsidDel="00000000" w:rsidR="00000000" w:rsidRPr="00000000">
        <w:rPr>
          <w:rFonts w:ascii="Times New Roman" w:cs="Times New Roman" w:eastAsia="Times New Roman" w:hAnsi="Times New Roman"/>
          <w:sz w:val="24"/>
          <w:szCs w:val="24"/>
          <w:u w:val="single"/>
          <w:rtl w:val="0"/>
        </w:rPr>
        <w:t xml:space="preserve">lamps</w:t>
      </w:r>
      <w:r w:rsidDel="00000000" w:rsidR="00000000" w:rsidRPr="00000000">
        <w:rPr>
          <w:rFonts w:ascii="Times New Roman" w:cs="Times New Roman" w:eastAsia="Times New Roman" w:hAnsi="Times New Roman"/>
          <w:sz w:val="24"/>
          <w:szCs w:val="24"/>
          <w:rtl w:val="0"/>
        </w:rPr>
        <w:t xml:space="preserve"> in hand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in rev’rence before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lamp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enters the Holy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lies.</w:t>
      </w:r>
    </w:p>
    <w:p w:rsidR="00000000" w:rsidDel="00000000" w:rsidP="00000000" w:rsidRDefault="00000000" w:rsidRPr="00000000" w14:paraId="00000083">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c367qr1o6hc2" w:id="1"/>
      <w:bookmarkEnd w:id="1"/>
      <w:r w:rsidDel="00000000" w:rsidR="00000000" w:rsidRPr="00000000">
        <w:rPr>
          <w:rFonts w:ascii="Times New Roman" w:cs="Times New Roman" w:eastAsia="Times New Roman" w:hAnsi="Times New Roman"/>
          <w:color w:val="000000"/>
          <w:sz w:val="24"/>
          <w:szCs w:val="24"/>
          <w:rtl w:val="0"/>
        </w:rPr>
        <w:t xml:space="preserve">They foreshadow the </w:t>
      </w:r>
      <w:r w:rsidDel="00000000" w:rsidR="00000000" w:rsidRPr="00000000">
        <w:rPr>
          <w:rFonts w:ascii="Times New Roman" w:cs="Times New Roman" w:eastAsia="Times New Roman" w:hAnsi="Times New Roman"/>
          <w:color w:val="000000"/>
          <w:sz w:val="24"/>
          <w:szCs w:val="24"/>
          <w:u w:val="single"/>
          <w:rtl w:val="0"/>
        </w:rPr>
        <w:t xml:space="preserve">bright</w:t>
      </w:r>
      <w:r w:rsidDel="00000000" w:rsidR="00000000" w:rsidRPr="00000000">
        <w:rPr>
          <w:rFonts w:ascii="Times New Roman" w:cs="Times New Roman" w:eastAsia="Times New Roman" w:hAnsi="Times New Roman"/>
          <w:color w:val="000000"/>
          <w:sz w:val="24"/>
          <w:szCs w:val="24"/>
          <w:rtl w:val="0"/>
        </w:rPr>
        <w:t xml:space="preserve">ness </w:t>
      </w:r>
      <w:r w:rsidDel="00000000" w:rsidR="00000000" w:rsidRPr="00000000">
        <w:rPr>
          <w:rFonts w:ascii="Times New Roman" w:cs="Times New Roman" w:eastAsia="Times New Roman" w:hAnsi="Times New Roman"/>
          <w:color w:val="000000"/>
          <w:sz w:val="24"/>
          <w:szCs w:val="24"/>
          <w:u w:val="single"/>
          <w:rtl w:val="0"/>
        </w:rPr>
        <w:t xml:space="preserve">past</w:t>
      </w:r>
      <w:r w:rsidDel="00000000" w:rsidR="00000000" w:rsidRPr="00000000">
        <w:rPr>
          <w:rFonts w:ascii="Times New Roman" w:cs="Times New Roman" w:eastAsia="Times New Roman" w:hAnsi="Times New Roman"/>
          <w:color w:val="000000"/>
          <w:sz w:val="24"/>
          <w:szCs w:val="24"/>
          <w:rtl w:val="0"/>
        </w:rPr>
        <w:t xml:space="preserve"> speech</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to shine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her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give light by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those who sit in the darkness of </w:t>
      </w: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norance.</w:t>
      </w: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the all-blessed cried out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B">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g8lng4kw55n1" w:id="2"/>
      <w:bookmarkEnd w:id="2"/>
      <w:r w:rsidDel="00000000" w:rsidR="00000000" w:rsidRPr="00000000">
        <w:rPr>
          <w:rFonts w:ascii="Times New Roman" w:cs="Times New Roman" w:eastAsia="Times New Roman" w:hAnsi="Times New Roman"/>
          <w:color w:val="000000"/>
          <w:sz w:val="24"/>
          <w:szCs w:val="24"/>
          <w:rtl w:val="0"/>
        </w:rPr>
        <w:t xml:space="preserve">O Zachariah, take her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whom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of God proclaimed in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lead her into the holy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to be brought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in rev’rence,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she may become the divine throne of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palace, His </w:t>
      </w:r>
      <w:r w:rsidDel="00000000" w:rsidR="00000000" w:rsidRPr="00000000">
        <w:rPr>
          <w:rFonts w:ascii="Times New Roman" w:cs="Times New Roman" w:eastAsia="Times New Roman" w:hAnsi="Times New Roman"/>
          <w:sz w:val="24"/>
          <w:szCs w:val="24"/>
          <w:u w:val="single"/>
          <w:rtl w:val="0"/>
        </w:rPr>
        <w:t xml:space="preserve">rest</w:t>
      </w:r>
      <w:r w:rsidDel="00000000" w:rsidR="00000000" w:rsidRPr="00000000">
        <w:rPr>
          <w:rFonts w:ascii="Times New Roman" w:cs="Times New Roman" w:eastAsia="Times New Roman" w:hAnsi="Times New Roman"/>
          <w:sz w:val="24"/>
          <w:szCs w:val="24"/>
          <w:rtl w:val="0"/>
        </w:rPr>
        <w:t xml:space="preserve">ing place,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His dwelling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light!</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now and ever...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your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O Lady and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to be brought up in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of Holies,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yourself are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Gabriel was </w:t>
      </w:r>
      <w:r w:rsidDel="00000000" w:rsidR="00000000" w:rsidRPr="00000000">
        <w:rPr>
          <w:rFonts w:ascii="Times New Roman" w:cs="Times New Roman" w:eastAsia="Times New Roman" w:hAnsi="Times New Roman"/>
          <w:sz w:val="24"/>
          <w:szCs w:val="24"/>
          <w:u w:val="single"/>
          <w:rtl w:val="0"/>
        </w:rPr>
        <w:t xml:space="preserve">sent</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bring you food, O undefiled Virgin.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stood amazed,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the Holy Spirit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in you!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Mother of God without stain or blemish, //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glorified in heaven and earth,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Exodus!</w:t>
      </w:r>
      <w:r w:rsidDel="00000000" w:rsidR="00000000" w:rsidRPr="00000000">
        <w:rPr>
          <w:rtl w:val="0"/>
        </w:rPr>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spoke to Moses, saying: “On the first day of the first month you shall set up the Tabernacle of the Testimony, and you shall put in it the Ark and cover it with the veil. You shall bring in the table and the lampstand; and you shall set there a golden altar to burn incense before the Ark of the Testimony. And you shall put a covering on the door of the Tabernacle of the Testimony.</w:t>
      </w:r>
    </w:p>
    <w:p w:rsidR="00000000" w:rsidDel="00000000" w:rsidP="00000000" w:rsidRDefault="00000000" w:rsidRPr="00000000" w14:paraId="000000A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you shall take the oil of anointing and anoint the Tabernacle and all that is in it, and consecrate it and all its vessels; and it shall be holy. And you shall consecrate the Altar of Burnt Offerings; it shall be most holy.”</w:t>
      </w:r>
    </w:p>
    <w:p w:rsidR="00000000" w:rsidDel="00000000" w:rsidP="00000000" w:rsidRDefault="00000000" w:rsidRPr="00000000" w14:paraId="000000A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Moses did all that the LORD God, the Holy One of Israel had commanded him. And a cloud covered the Tabernacle of the Testimony and the glory of the LORD filled the Tabernacle. Moses was not able to enter the Tabernacle of the Testimony, because the cloud overshadowed it, and the glory of the LORD filled the Tabernacle.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Third Book of Kings!</w:t>
      </w:r>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came to pass when Solomon had finished building the house of the LORD, he assembled all the elders of Israel in Zion, to bring the Ark of the Covenant of the LORD out of the City of David, which is Zion. And the priests took up the Ark of the Covenant of the LORD, the Tabernacle of the Testimony, and all the holy vessels that were in the Tabernacle of the Testimony.</w:t>
      </w:r>
    </w:p>
    <w:p w:rsidR="00000000" w:rsidDel="00000000" w:rsidP="00000000" w:rsidRDefault="00000000" w:rsidRPr="00000000" w14:paraId="000000AF">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King and all Israel went before the Ark. And the priests brought the Ark of the Covenant of the LORD to its place, into the Oracle of the Temple - into the Holy of Holies, under the wings of the cherubim. For the cherubim spread out their wings over the place of the Ark so that the cherubim made a covering above the Ark and its holy things above. There was nothing in the Ark except the two tablets of the Covenant which Moses put there at Horeb, when the LORD had made a Covenant.</w:t>
      </w:r>
    </w:p>
    <w:p w:rsidR="00000000" w:rsidDel="00000000" w:rsidP="00000000" w:rsidRDefault="00000000" w:rsidRPr="00000000" w14:paraId="000000B0">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when the priests came out from the holy place, a cloud filled the house. And the priests were unable to stand to minister because of the cloud, for the glory of the LORD God Almighty filled the house.</w:t>
      </w:r>
    </w:p>
    <w:p w:rsidR="00000000" w:rsidDel="00000000" w:rsidP="00000000" w:rsidRDefault="00000000" w:rsidRPr="00000000" w14:paraId="000000B1">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is from the prophecy of Ezekiel!</w:t>
      </w:r>
      <w:r w:rsidDel="00000000" w:rsidR="00000000" w:rsidRPr="00000000">
        <w:rPr>
          <w:rtl w:val="0"/>
        </w:rPr>
      </w:r>
    </w:p>
    <w:p w:rsidR="00000000" w:rsidDel="00000000" w:rsidP="00000000" w:rsidRDefault="00000000" w:rsidRPr="00000000" w14:paraId="000000B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says the Lord: “And when they have completed these days, then from the eighth day onward the priests shall offer upon the altar your burnt offerings and your peace offerings; and I will accept you, says the Lord GOD.” </w:t>
      </w:r>
    </w:p>
    <w:p w:rsidR="00000000" w:rsidDel="00000000" w:rsidP="00000000" w:rsidRDefault="00000000" w:rsidRPr="00000000" w14:paraId="000000B5">
      <w:pPr>
        <w:pStyle w:val="Heading1"/>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brought me back to the outer gate of the sanctuary, which faces east; and it was shut. And He said to me, “This gate shall remain shut; it shall not be opened, and no one shall enter by it; for the LORD, the God of Israel, has entered by it; therefore it shall remain shut. Only the prince may sit in it to eat bread before the LORD; he shall enter by way of the vestibule of the gate, and shall go out by the same way.” </w:t>
      </w:r>
    </w:p>
    <w:p w:rsidR="00000000" w:rsidDel="00000000" w:rsidP="00000000" w:rsidRDefault="00000000" w:rsidRPr="00000000" w14:paraId="000000B6">
      <w:pPr>
        <w:pStyle w:val="Heading1"/>
        <w:keepLines w:val="0"/>
        <w:spacing w:after="0" w:before="0" w:line="240" w:lineRule="auto"/>
        <w:ind w:left="0" w:firstLine="0"/>
        <w:rPr>
          <w:rFonts w:ascii="Times New Roman" w:cs="Times New Roman" w:eastAsia="Times New Roman" w:hAnsi="Times New Roman"/>
          <w:sz w:val="24"/>
          <w:szCs w:val="24"/>
        </w:rPr>
      </w:pPr>
      <w:bookmarkStart w:colFirst="0" w:colLast="0" w:name="_2vxcgrpdzbir" w:id="3"/>
      <w:bookmarkEnd w:id="3"/>
      <w:r w:rsidDel="00000000" w:rsidR="00000000" w:rsidRPr="00000000">
        <w:rPr>
          <w:rFonts w:ascii="Times New Roman" w:cs="Times New Roman" w:eastAsia="Times New Roman" w:hAnsi="Times New Roman"/>
          <w:sz w:val="24"/>
          <w:szCs w:val="24"/>
          <w:rtl w:val="0"/>
        </w:rPr>
        <w:t xml:space="preserve">Then He brought me by way of the north gate to the front of the temple; and I looked, and behold, the glory of the LORD filled the temple of the LORD; and I fell upon my face.</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C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Litya: Tone 1:</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let the heavens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ly rejoice.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clouds pour down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and exceedingly marvelous </w:t>
      </w:r>
      <w:r w:rsidDel="00000000" w:rsidR="00000000" w:rsidRPr="00000000">
        <w:rPr>
          <w:rFonts w:ascii="Times New Roman" w:cs="Times New Roman" w:eastAsia="Times New Roman" w:hAnsi="Times New Roman"/>
          <w:sz w:val="24"/>
          <w:szCs w:val="24"/>
          <w:u w:val="single"/>
          <w:rtl w:val="0"/>
        </w:rPr>
        <w:t xml:space="preserve">acts</w:t>
      </w:r>
      <w:r w:rsidDel="00000000" w:rsidR="00000000" w:rsidRPr="00000000">
        <w:rPr>
          <w:rFonts w:ascii="Times New Roman" w:cs="Times New Roman" w:eastAsia="Times New Roman" w:hAnsi="Times New Roman"/>
          <w:sz w:val="24"/>
          <w:szCs w:val="24"/>
          <w:rtl w:val="0"/>
        </w:rPr>
        <w:t xml:space="preserve"> of our God.</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behold, the </w:t>
      </w:r>
      <w:r w:rsidDel="00000000" w:rsidR="00000000" w:rsidRPr="00000000">
        <w:rPr>
          <w:rFonts w:ascii="Times New Roman" w:cs="Times New Roman" w:eastAsia="Times New Roman" w:hAnsi="Times New Roman"/>
          <w:sz w:val="24"/>
          <w:szCs w:val="24"/>
          <w:u w:val="single"/>
          <w:rtl w:val="0"/>
        </w:rPr>
        <w:t xml:space="preserve">gate</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u w:val="single"/>
          <w:rtl w:val="0"/>
        </w:rPr>
        <w:t xml:space="preserve">looks</w:t>
      </w:r>
      <w:r w:rsidDel="00000000" w:rsidR="00000000" w:rsidRPr="00000000">
        <w:rPr>
          <w:rFonts w:ascii="Times New Roman" w:cs="Times New Roman" w:eastAsia="Times New Roman" w:hAnsi="Times New Roman"/>
          <w:sz w:val="24"/>
          <w:szCs w:val="24"/>
          <w:rtl w:val="0"/>
        </w:rPr>
        <w:t xml:space="preserve"> toward the east,</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according to the promise from a fruitless and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womb,</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dedicated to God as His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ling,</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u w:val="single"/>
          <w:rtl w:val="0"/>
        </w:rPr>
        <w:t xml:space="preserve">led</w:t>
      </w:r>
      <w:r w:rsidDel="00000000" w:rsidR="00000000" w:rsidRPr="00000000">
        <w:rPr>
          <w:rFonts w:ascii="Times New Roman" w:cs="Times New Roman" w:eastAsia="Times New Roman" w:hAnsi="Times New Roman"/>
          <w:sz w:val="24"/>
          <w:szCs w:val="24"/>
          <w:rtl w:val="0"/>
        </w:rPr>
        <w:t xml:space="preserve"> today into the temple as an offering without </w:t>
      </w:r>
      <w:r w:rsidDel="00000000" w:rsidR="00000000" w:rsidRPr="00000000">
        <w:rPr>
          <w:rFonts w:ascii="Times New Roman" w:cs="Times New Roman" w:eastAsia="Times New Roman" w:hAnsi="Times New Roman"/>
          <w:sz w:val="24"/>
          <w:szCs w:val="24"/>
          <w:u w:val="single"/>
          <w:rtl w:val="0"/>
        </w:rPr>
        <w:t xml:space="preserve">blem</w:t>
      </w:r>
      <w:r w:rsidDel="00000000" w:rsidR="00000000" w:rsidRPr="00000000">
        <w:rPr>
          <w:rFonts w:ascii="Times New Roman" w:cs="Times New Roman" w:eastAsia="Times New Roman" w:hAnsi="Times New Roman"/>
          <w:sz w:val="24"/>
          <w:szCs w:val="24"/>
          <w:rtl w:val="0"/>
        </w:rPr>
        <w:t xml:space="preserve">ish.</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David greatly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strike</w:t>
      </w:r>
      <w:r w:rsidDel="00000000" w:rsidR="00000000" w:rsidRPr="00000000">
        <w:rPr>
          <w:rFonts w:ascii="Times New Roman" w:cs="Times New Roman" w:eastAsia="Times New Roman" w:hAnsi="Times New Roman"/>
          <w:sz w:val="24"/>
          <w:szCs w:val="24"/>
          <w:rtl w:val="0"/>
        </w:rPr>
        <w:t xml:space="preserve"> his harp:</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said he, “shall be brought to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after her.</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companions shall be </w:t>
      </w:r>
      <w:r w:rsidDel="00000000" w:rsidR="00000000" w:rsidRPr="00000000">
        <w:rPr>
          <w:rFonts w:ascii="Times New Roman" w:cs="Times New Roman" w:eastAsia="Times New Roman" w:hAnsi="Times New Roman"/>
          <w:sz w:val="24"/>
          <w:szCs w:val="24"/>
          <w:u w:val="single"/>
          <w:rtl w:val="0"/>
        </w:rPr>
        <w:t xml:space="preserve">brought</w:t>
      </w:r>
      <w:r w:rsidDel="00000000" w:rsidR="00000000" w:rsidRPr="00000000">
        <w:rPr>
          <w:rFonts w:ascii="Times New Roman" w:cs="Times New Roman" w:eastAsia="Times New Roman" w:hAnsi="Times New Roman"/>
          <w:sz w:val="24"/>
          <w:szCs w:val="24"/>
          <w:rtl w:val="0"/>
        </w:rPr>
        <w:t xml:space="preserve"> unto Thee.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tabernacle of God, within his place of propiti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shall be brought up to be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ling place</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who was begotten of the Father without change before all</w:t>
      </w:r>
    </w:p>
    <w:p w:rsidR="00000000" w:rsidDel="00000000" w:rsidP="00000000" w:rsidRDefault="00000000" w:rsidRPr="00000000" w14:paraId="000000D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 //</w:t>
      </w:r>
    </w:p>
    <w:p w:rsidR="00000000" w:rsidDel="00000000" w:rsidP="00000000" w:rsidRDefault="00000000" w:rsidRPr="00000000" w14:paraId="000000D1">
      <w:pPr>
        <w:pStyle w:val="Heading1"/>
        <w:keepLines w:val="0"/>
        <w:spacing w:after="0" w:before="0" w:line="240" w:lineRule="auto"/>
        <w:rPr>
          <w:rFonts w:ascii="Times New Roman" w:cs="Times New Roman" w:eastAsia="Times New Roman" w:hAnsi="Times New Roman"/>
          <w:sz w:val="24"/>
          <w:szCs w:val="24"/>
        </w:rPr>
      </w:pPr>
      <w:bookmarkStart w:colFirst="0" w:colLast="0" w:name="_e9fy3w3o0a83" w:id="4"/>
      <w:bookmarkEnd w:id="4"/>
      <w:r w:rsidDel="00000000" w:rsidR="00000000" w:rsidRPr="00000000">
        <w:rPr>
          <w:rFonts w:ascii="Times New Roman" w:cs="Times New Roman" w:eastAsia="Times New Roman" w:hAnsi="Times New Roman"/>
          <w:sz w:val="24"/>
          <w:szCs w:val="24"/>
          <w:rtl w:val="0"/>
        </w:rPr>
        <w:t xml:space="preserve">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Tone5:</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rejoice,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 spiritual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without </w:t>
      </w:r>
      <w:r w:rsidDel="00000000" w:rsidR="00000000" w:rsidRPr="00000000">
        <w:rPr>
          <w:rFonts w:ascii="Times New Roman" w:cs="Times New Roman" w:eastAsia="Times New Roman" w:hAnsi="Times New Roman"/>
          <w:sz w:val="24"/>
          <w:szCs w:val="24"/>
          <w:u w:val="single"/>
          <w:rtl w:val="0"/>
        </w:rPr>
        <w:t xml:space="preserve">blem</w:t>
      </w:r>
      <w:r w:rsidDel="00000000" w:rsidR="00000000" w:rsidRPr="00000000">
        <w:rPr>
          <w:rFonts w:ascii="Times New Roman" w:cs="Times New Roman" w:eastAsia="Times New Roman" w:hAnsi="Times New Roman"/>
          <w:sz w:val="24"/>
          <w:szCs w:val="24"/>
          <w:rtl w:val="0"/>
        </w:rPr>
        <w:t xml:space="preserve">ish,</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ters the </w:t>
      </w:r>
      <w:r w:rsidDel="00000000" w:rsidR="00000000" w:rsidRPr="00000000">
        <w:rPr>
          <w:rFonts w:ascii="Times New Roman" w:cs="Times New Roman" w:eastAsia="Times New Roman" w:hAnsi="Times New Roman"/>
          <w:sz w:val="24"/>
          <w:szCs w:val="24"/>
          <w:u w:val="single"/>
          <w:rtl w:val="0"/>
        </w:rPr>
        <w:t xml:space="preserve">house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raised there in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 Zachariah in a</w:t>
      </w:r>
      <w:r w:rsidDel="00000000" w:rsidR="00000000" w:rsidRPr="00000000">
        <w:rPr>
          <w:rFonts w:ascii="Times New Roman" w:cs="Times New Roman" w:eastAsia="Times New Roman" w:hAnsi="Times New Roman"/>
          <w:sz w:val="24"/>
          <w:szCs w:val="24"/>
          <w:u w:val="single"/>
          <w:rtl w:val="0"/>
        </w:rPr>
        <w:t xml:space="preserve">maze</w:t>
      </w:r>
      <w:r w:rsidDel="00000000" w:rsidR="00000000" w:rsidRPr="00000000">
        <w:rPr>
          <w:rFonts w:ascii="Times New Roman" w:cs="Times New Roman" w:eastAsia="Times New Roman" w:hAnsi="Times New Roman"/>
          <w:sz w:val="24"/>
          <w:szCs w:val="24"/>
          <w:rtl w:val="0"/>
        </w:rPr>
        <w:t xml:space="preserve">ment cried:</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Gate of the Lord, I open the gates of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go ’round it in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and believe that the deliverance of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now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dwell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penly in our midst,</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from you shall be born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the Word,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to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She is led to the King, with her Virgin companions, her escort, in her</w:t>
      </w:r>
    </w:p>
    <w:p w:rsidR="00000000" w:rsidDel="00000000" w:rsidP="00000000" w:rsidRDefault="00000000" w:rsidRPr="00000000" w14:paraId="000000E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 truly blessed by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 with gladness into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and ever virgin who is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of grace,</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she </w:t>
      </w:r>
      <w:r w:rsidDel="00000000" w:rsidR="00000000" w:rsidRPr="00000000">
        <w:rPr>
          <w:rFonts w:ascii="Times New Roman" w:cs="Times New Roman" w:eastAsia="Times New Roman" w:hAnsi="Times New Roman"/>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the young girls to go before her, </w:t>
      </w:r>
      <w:r w:rsidDel="00000000" w:rsidR="00000000" w:rsidRPr="00000000">
        <w:rPr>
          <w:rFonts w:ascii="Times New Roman" w:cs="Times New Roman" w:eastAsia="Times New Roman" w:hAnsi="Times New Roman"/>
          <w:sz w:val="24"/>
          <w:szCs w:val="24"/>
          <w:u w:val="single"/>
          <w:rtl w:val="0"/>
        </w:rPr>
        <w:t xml:space="preserve">lamps</w:t>
      </w:r>
      <w:r w:rsidDel="00000000" w:rsidR="00000000" w:rsidRPr="00000000">
        <w:rPr>
          <w:rFonts w:ascii="Times New Roman" w:cs="Times New Roman" w:eastAsia="Times New Roman" w:hAnsi="Times New Roman"/>
          <w:sz w:val="24"/>
          <w:szCs w:val="24"/>
          <w:rtl w:val="0"/>
        </w:rPr>
        <w:t xml:space="preserve"> in hand.</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child,” she said, “to Him who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thee unto me.</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unto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and offering and a sweet-smelling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cense.</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into the place be</w:t>
      </w:r>
      <w:r w:rsidDel="00000000" w:rsidR="00000000" w:rsidRPr="00000000">
        <w:rPr>
          <w:rFonts w:ascii="Times New Roman" w:cs="Times New Roman" w:eastAsia="Times New Roman" w:hAnsi="Times New Roman"/>
          <w:sz w:val="24"/>
          <w:szCs w:val="24"/>
          <w:u w:val="single"/>
          <w:rtl w:val="0"/>
        </w:rPr>
        <w:t xml:space="preserve">hind</w:t>
      </w:r>
      <w:r w:rsidDel="00000000" w:rsidR="00000000" w:rsidRPr="00000000">
        <w:rPr>
          <w:rFonts w:ascii="Times New Roman" w:cs="Times New Roman" w:eastAsia="Times New Roman" w:hAnsi="Times New Roman"/>
          <w:sz w:val="24"/>
          <w:szCs w:val="24"/>
          <w:rtl w:val="0"/>
        </w:rPr>
        <w:t xml:space="preserve"> the veil.</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there its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pre</w:t>
      </w:r>
      <w:r w:rsidDel="00000000" w:rsidR="00000000" w:rsidRPr="00000000">
        <w:rPr>
          <w:rFonts w:ascii="Times New Roman" w:cs="Times New Roman" w:eastAsia="Times New Roman" w:hAnsi="Times New Roman"/>
          <w:sz w:val="24"/>
          <w:szCs w:val="24"/>
          <w:u w:val="single"/>
          <w:rtl w:val="0"/>
        </w:rPr>
        <w:t xml:space="preserve">pare</w:t>
      </w:r>
      <w:r w:rsidDel="00000000" w:rsidR="00000000" w:rsidRPr="00000000">
        <w:rPr>
          <w:rFonts w:ascii="Times New Roman" w:cs="Times New Roman" w:eastAsia="Times New Roman" w:hAnsi="Times New Roman"/>
          <w:sz w:val="24"/>
          <w:szCs w:val="24"/>
          <w:rtl w:val="0"/>
        </w:rPr>
        <w:t xml:space="preserve"> yourself to become the pleasing and beautiful</w:t>
      </w:r>
    </w:p>
    <w:p w:rsidR="00000000" w:rsidDel="00000000" w:rsidP="00000000" w:rsidRDefault="00000000" w:rsidRPr="00000000" w14:paraId="000000E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abode of </w:t>
      </w:r>
      <w:r w:rsidDel="00000000" w:rsidR="00000000" w:rsidRPr="00000000">
        <w:rPr>
          <w:rFonts w:ascii="Times New Roman" w:cs="Times New Roman" w:eastAsia="Times New Roman" w:hAnsi="Times New Roman"/>
          <w:sz w:val="24"/>
          <w:szCs w:val="24"/>
          <w:u w:val="single"/>
          <w:rtl w:val="0"/>
        </w:rPr>
        <w:t xml:space="preserve">Je</w:t>
      </w:r>
      <w:r w:rsidDel="00000000" w:rsidR="00000000" w:rsidRPr="00000000">
        <w:rPr>
          <w:rFonts w:ascii="Times New Roman" w:cs="Times New Roman" w:eastAsia="Times New Roman" w:hAnsi="Times New Roman"/>
          <w:sz w:val="24"/>
          <w:szCs w:val="24"/>
          <w:rtl w:val="0"/>
        </w:rPr>
        <w:t xml:space="preserve">sus,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to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With joy and gladness they are led along as they enter the palace of the</w:t>
      </w:r>
    </w:p>
    <w:p w:rsidR="00000000" w:rsidDel="00000000" w:rsidP="00000000" w:rsidRDefault="00000000" w:rsidRPr="00000000" w14:paraId="000000F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virgin, the temple that is to </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dedicated within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young </w:t>
      </w:r>
      <w:r w:rsidDel="00000000" w:rsidR="00000000" w:rsidRPr="00000000">
        <w:rPr>
          <w:rFonts w:ascii="Times New Roman" w:cs="Times New Roman" w:eastAsia="Times New Roman" w:hAnsi="Times New Roman"/>
          <w:sz w:val="24"/>
          <w:szCs w:val="24"/>
          <w:u w:val="single"/>
          <w:rtl w:val="0"/>
        </w:rPr>
        <w:t xml:space="preserve">girls</w:t>
      </w:r>
      <w:r w:rsidDel="00000000" w:rsidR="00000000" w:rsidRPr="00000000">
        <w:rPr>
          <w:rFonts w:ascii="Times New Roman" w:cs="Times New Roman" w:eastAsia="Times New Roman" w:hAnsi="Times New Roman"/>
          <w:sz w:val="24"/>
          <w:szCs w:val="24"/>
          <w:rtl w:val="0"/>
        </w:rPr>
        <w:t xml:space="preserve"> bearing lamps now go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her.</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ble parents, Joachim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leap</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and dance,</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have </w:t>
      </w:r>
      <w:r w:rsidDel="00000000" w:rsidR="00000000" w:rsidRPr="00000000">
        <w:rPr>
          <w:rFonts w:ascii="Times New Roman" w:cs="Times New Roman" w:eastAsia="Times New Roman" w:hAnsi="Times New Roman"/>
          <w:sz w:val="24"/>
          <w:szCs w:val="24"/>
          <w:u w:val="single"/>
          <w:rtl w:val="0"/>
        </w:rPr>
        <w:t xml:space="preserve">borne</w:t>
      </w:r>
      <w:r w:rsidDel="00000000" w:rsidR="00000000" w:rsidRPr="00000000">
        <w:rPr>
          <w:rFonts w:ascii="Times New Roman" w:cs="Times New Roman" w:eastAsia="Times New Roman" w:hAnsi="Times New Roman"/>
          <w:sz w:val="24"/>
          <w:szCs w:val="24"/>
          <w:rtl w:val="0"/>
        </w:rPr>
        <w:t xml:space="preserve"> her</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to </w:t>
      </w:r>
      <w:r w:rsidDel="00000000" w:rsidR="00000000" w:rsidRPr="00000000">
        <w:rPr>
          <w:rFonts w:ascii="Times New Roman" w:cs="Times New Roman" w:eastAsia="Times New Roman" w:hAnsi="Times New Roman"/>
          <w:sz w:val="24"/>
          <w:szCs w:val="24"/>
          <w:u w:val="single"/>
          <w:rtl w:val="0"/>
        </w:rPr>
        <w:t xml:space="preserve">bear </w:t>
      </w:r>
      <w:r w:rsidDel="00000000" w:rsidR="00000000" w:rsidRPr="00000000">
        <w:rPr>
          <w:rFonts w:ascii="Times New Roman" w:cs="Times New Roman" w:eastAsia="Times New Roman" w:hAnsi="Times New Roman"/>
          <w:sz w:val="24"/>
          <w:szCs w:val="24"/>
          <w:rtl w:val="0"/>
        </w:rPr>
        <w:t xml:space="preserve">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the all pure one, with rejoicing goes round the</w:t>
      </w:r>
    </w:p>
    <w:p w:rsidR="00000000" w:rsidDel="00000000" w:rsidP="00000000" w:rsidRDefault="00000000" w:rsidRPr="00000000" w14:paraId="000000F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heavenly mansions of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is fed by the hands of an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that shall become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Christ, //</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grants to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let us, the ranks of the assembled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triumph in spirit and reverently praise the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Virgin and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she is offered 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the Lord:</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who was fore-chosen from all gene</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dwelling-place of Christ, the Master and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virgins bearing lamps, go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her,</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honoring the majestic advance of the ever-</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one.</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mothers, set aside every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them in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the praises of her who became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mediator of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for the world.</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the angel, let us all joyfully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“Rejoice!” //</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her that is full of grace and ever inter</w:t>
      </w:r>
      <w:r w:rsidDel="00000000" w:rsidR="00000000" w:rsidRPr="00000000">
        <w:rPr>
          <w:rFonts w:ascii="Times New Roman" w:cs="Times New Roman" w:eastAsia="Times New Roman" w:hAnsi="Times New Roman"/>
          <w:sz w:val="24"/>
          <w:szCs w:val="24"/>
          <w:u w:val="single"/>
          <w:rtl w:val="0"/>
        </w:rPr>
        <w:t xml:space="preserve">cedes</w:t>
      </w:r>
      <w:r w:rsidDel="00000000" w:rsidR="00000000" w:rsidRPr="00000000">
        <w:rPr>
          <w:rFonts w:ascii="Times New Roman" w:cs="Times New Roman" w:eastAsia="Times New Roman" w:hAnsi="Times New Roman"/>
          <w:sz w:val="24"/>
          <w:szCs w:val="24"/>
          <w:rtl w:val="0"/>
        </w:rPr>
        <w:t xml:space="preserve"> for our souls.</w:t>
      </w:r>
      <w:r w:rsidDel="00000000" w:rsidR="00000000" w:rsidRPr="00000000">
        <w:rPr>
          <w:rtl w:val="0"/>
        </w:rPr>
      </w:r>
    </w:p>
    <w:p w:rsidR="00000000" w:rsidDel="00000000" w:rsidP="00000000" w:rsidRDefault="00000000" w:rsidRPr="00000000" w14:paraId="0000011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112">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12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is the prelude of the good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preaching of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mankind.              </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 appears 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God,                   </w:t>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anticipation proclaiming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to all.                 </w:t>
      </w:r>
    </w:p>
    <w:p w:rsidR="00000000" w:rsidDel="00000000" w:rsidP="00000000" w:rsidRDefault="00000000" w:rsidRPr="00000000" w14:paraId="000001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rejoice and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her:                            </w:t>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ment //                                   </w:t>
      </w:r>
    </w:p>
    <w:p w:rsidR="00000000" w:rsidDel="00000000" w:rsidP="00000000" w:rsidRDefault="00000000" w:rsidRPr="00000000" w14:paraId="000001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Creator’s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