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August 29th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Sunday After Pentecost –– Postfeast of the Dormition –– Holy Martyr Myron –– Tone 3</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Savior, * the dominion of death hath been abolished, * the devil’s deception hath been dispelled, * while mankind, saved by faith, ** each evening offers hymns unto Thee.</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Resurrection, O Lord, * the universe hath been filled with light * and Paradise hath been opened again, * while all creation, singing Thy praise, ** each evening offers hymns unto Thee.</w:t>
      </w:r>
    </w:p>
    <w:p w:rsidR="00000000" w:rsidDel="00000000" w:rsidP="00000000" w:rsidRDefault="00000000" w:rsidRPr="00000000" w14:paraId="00000059">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conceived Life, O Theotokos, * thou didst repose in accordance with the law of nature * and pass over from earth to the heavens * at the behest of Him Who was incarnate * of thy most pure and divine blood. * Wherefore, the apostles of godly eloquence came from all the ends of the earth * and stood before thee to bury thee, * exclaiming to thee in hymnody: * Rejoice, O animate throne of the King of all * and precious ark of His holy place! ** Rejoice, O thou who alone hast given birth to the Savior of our souls!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apostles of the Savior, * the habitations of the most pure Light, * the beacons dispelling the night of polytheism, * learned through the Spirit that thou, O blessed one, * the divine cloud * from whence the unwaning Light shone forth, * wast to be translated from among the things of this earth * to transcendent joy, * they arrived on clouds, * conducting thee to the life-bearing tomb * with songs of parting, * O Theotokos, our hope.  </w:t>
      </w: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O praise the Lord, all ye nations; praise Him, all ye peoples.</w:t>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immolation wrought by the godless was consuming every land, O blessed one, then wast thou set afire by the fervor of the Spirit, and preached the Word Who, in His goodness, wrapped Himself in flesh taken from the divine Virgin Maiden. Wherefore, strengthened by the power of grace, thou didst endure fire, torments and cruel persecutions. </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ignominious foe strove with enticements to sway thee from thine intention, then, adorned with courage, thou didst oppose him steadfastly, and endured the pangs which brought thee to a rest without pain, to the kingdom of heaven and everlasting delight, O right laudable martyr Myron. </w:t>
      </w: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was more exalted than the heavens, more glorious than the cherubim and higher in honor than all creation, and in her exceeding purity becameth the dwellingplace of the ever-existent Essence, she surrendereth her most holy soul into the hands of her Son today. By her are all things filled with joy; and He granteth us great mercy.</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and unto ages of ages. Amen:</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O all-honored one, * not marvel at thine Offspring? * who is both God and man. * For without knowing a man, O all-immaculate One, * without a father thou hast given birth to a Son in the flesh, * who without a mother was begotten from the Father before all ages, * yet in no way undergoing change, fusion or separation, * but preserving fully the characteristics of both natures. * Wherefore, O Sovereign Lady, and Virgin Mother, * beseech Him to save the souls of those ** who with Orthodox faith confess thee to be the true Theotokos.</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passion, O Christ, * Thou didst darken the sun, * and by the light of Thy Resurrection * Thou hast made the whole universe radiant. * We beseech Thee to accept our evening hymn, ** O Lover of mankind.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Gracious Lord, Thy life-bearing Rising hath enlightened the world, * and reclaimed Thine own fashioned after Thine image, * which had become corrupt. * And so, delivered from the curse of Adam, we cry aloud, ** ‘O All-powerful Lord, glory be to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Howbeit, as God Thou art unchangeable, * yet by Thy suffering Thou hast undergone change in the flesh, * and creation, unable to bear seeing Thee hanging upon a cross, * was shaken with fear, * groaning as it sang the praise of Thy longsuffering; * and having descended into Hades, Thou didst arise on the third day, ** granting to the world life and great mercy.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ransom our race from death, O Christ, * Thou didst suffer death; * and arising on the third day from the dead * Thou hast raised with Thyself those who acknowledged Thee as God, * and Thou hast enlightened the world. ** O Lord, glory be to Thee!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all-immaculate Bride and Mother of Him in Whom the Father was wellpleased, who was foreordained by God to be the habitation of His uncommingled Union, doth commit her all-pure soul to God the Creator. Her do the hosts of the incorporeal ones bear aloft, and she passeth over to life, in that she is the Mother of the Life, the light of the Light unapproachable, the salvation of the faithful and the hope of our souls. </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9">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aers8a2vqceg" w:id="1"/>
      <w:bookmarkEnd w:id="1"/>
      <w:r w:rsidDel="00000000" w:rsidR="00000000" w:rsidRPr="00000000">
        <w:rPr>
          <w:rFonts w:ascii="Times New Roman" w:cs="Times New Roman" w:eastAsia="Times New Roman" w:hAnsi="Times New Roman"/>
          <w:color w:val="000000"/>
          <w:sz w:val="24"/>
          <w:szCs w:val="24"/>
          <w:rtl w:val="0"/>
        </w:rPr>
        <w:t xml:space="preserve">Let the heavens be glad; let earthly things rejoice; * for the Lord hath wrought might with His arm. * trampling down death by death; * becoming the first-born of the dead, * delivering us from the belly of Hades, ** and granting the world great mercy.</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 </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Myron, Presbyter of Cyzicus,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