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94D8" w14:textId="77777777" w:rsidR="00C71E3E" w:rsidRPr="009A7DA2" w:rsidRDefault="00C71E3E" w:rsidP="009A7DA2">
      <w:pPr>
        <w:tabs>
          <w:tab w:val="left" w:pos="8460"/>
          <w:tab w:val="left" w:pos="9180"/>
          <w:tab w:val="left" w:pos="9360"/>
          <w:tab w:val="left" w:pos="9450"/>
          <w:tab w:val="left" w:pos="9540"/>
          <w:tab w:val="left" w:pos="9630"/>
        </w:tabs>
        <w:ind w:left="-720" w:right="-630"/>
        <w:jc w:val="center"/>
        <w:rPr>
          <w:b/>
          <w:sz w:val="40"/>
          <w:szCs w:val="40"/>
        </w:rPr>
      </w:pPr>
      <w:r w:rsidRPr="009A7DA2">
        <w:rPr>
          <w:b/>
          <w:sz w:val="40"/>
          <w:szCs w:val="40"/>
        </w:rPr>
        <w:t>The Nativity of the Holy Virgin</w:t>
      </w:r>
    </w:p>
    <w:p w14:paraId="78491A20" w14:textId="77777777" w:rsidR="00C71E3E" w:rsidRPr="009A7DA2" w:rsidRDefault="00C71E3E" w:rsidP="009A7DA2">
      <w:pPr>
        <w:tabs>
          <w:tab w:val="left" w:pos="8460"/>
          <w:tab w:val="left" w:pos="9180"/>
          <w:tab w:val="left" w:pos="9360"/>
          <w:tab w:val="left" w:pos="9450"/>
          <w:tab w:val="left" w:pos="9540"/>
          <w:tab w:val="left" w:pos="9630"/>
        </w:tabs>
        <w:ind w:left="-720" w:right="-630"/>
        <w:jc w:val="center"/>
        <w:rPr>
          <w:b/>
          <w:sz w:val="40"/>
          <w:szCs w:val="40"/>
        </w:rPr>
      </w:pPr>
      <w:r w:rsidRPr="009A7DA2">
        <w:rPr>
          <w:b/>
          <w:sz w:val="40"/>
          <w:szCs w:val="40"/>
        </w:rPr>
        <w:t>RUSSIAN ORTHODOX GREEK CATHOLIC CHURCH</w:t>
      </w:r>
    </w:p>
    <w:p w14:paraId="277C40E7" w14:textId="77777777" w:rsidR="00C71E3E" w:rsidRPr="009A7DA2" w:rsidRDefault="00C71E3E" w:rsidP="009A7DA2">
      <w:pPr>
        <w:tabs>
          <w:tab w:val="left" w:pos="8460"/>
          <w:tab w:val="left" w:pos="9180"/>
          <w:tab w:val="left" w:pos="9360"/>
          <w:tab w:val="left" w:pos="9450"/>
          <w:tab w:val="left" w:pos="9540"/>
          <w:tab w:val="left" w:pos="9630"/>
        </w:tabs>
        <w:ind w:left="-720" w:right="-630"/>
        <w:jc w:val="center"/>
        <w:rPr>
          <w:b/>
          <w:sz w:val="40"/>
          <w:szCs w:val="40"/>
        </w:rPr>
      </w:pPr>
      <w:r w:rsidRPr="009A7DA2">
        <w:rPr>
          <w:b/>
          <w:sz w:val="40"/>
          <w:szCs w:val="40"/>
        </w:rPr>
        <w:t>1220 CRANE STREET</w:t>
      </w:r>
    </w:p>
    <w:p w14:paraId="64D29A62" w14:textId="77777777" w:rsidR="00C71E3E" w:rsidRPr="009A7DA2" w:rsidRDefault="00C71E3E" w:rsidP="009A7DA2">
      <w:pPr>
        <w:tabs>
          <w:tab w:val="left" w:pos="8460"/>
          <w:tab w:val="left" w:pos="9180"/>
          <w:tab w:val="left" w:pos="9360"/>
          <w:tab w:val="left" w:pos="9450"/>
          <w:tab w:val="left" w:pos="9540"/>
          <w:tab w:val="left" w:pos="9630"/>
        </w:tabs>
        <w:ind w:left="-720" w:right="-630"/>
        <w:jc w:val="center"/>
        <w:rPr>
          <w:b/>
          <w:sz w:val="40"/>
          <w:szCs w:val="40"/>
        </w:rPr>
      </w:pPr>
      <w:r w:rsidRPr="009A7DA2">
        <w:rPr>
          <w:b/>
          <w:sz w:val="40"/>
          <w:szCs w:val="40"/>
        </w:rPr>
        <w:t>MENLO PARK,  CALIFORNIA 94025</w:t>
      </w:r>
    </w:p>
    <w:p w14:paraId="7E7991D7" w14:textId="77777777" w:rsidR="00C71E3E" w:rsidRPr="009A7DA2" w:rsidRDefault="00C71E3E" w:rsidP="009A7DA2">
      <w:pPr>
        <w:tabs>
          <w:tab w:val="left" w:pos="8460"/>
          <w:tab w:val="left" w:pos="9180"/>
          <w:tab w:val="left" w:pos="9360"/>
          <w:tab w:val="left" w:pos="9450"/>
          <w:tab w:val="left" w:pos="9540"/>
          <w:tab w:val="left" w:pos="9630"/>
        </w:tabs>
        <w:ind w:left="-720" w:right="-630"/>
        <w:jc w:val="center"/>
        <w:rPr>
          <w:b/>
          <w:sz w:val="40"/>
          <w:szCs w:val="40"/>
        </w:rPr>
      </w:pPr>
      <w:r w:rsidRPr="009A7DA2">
        <w:rPr>
          <w:b/>
          <w:sz w:val="40"/>
          <w:szCs w:val="40"/>
        </w:rPr>
        <w:t xml:space="preserve">(650)  326-5622 </w:t>
      </w:r>
    </w:p>
    <w:p w14:paraId="18DCE90F" w14:textId="77777777" w:rsidR="00C71E3E" w:rsidRPr="009A7DA2" w:rsidRDefault="00C71E3E" w:rsidP="009A7DA2">
      <w:pPr>
        <w:tabs>
          <w:tab w:val="left" w:pos="8460"/>
          <w:tab w:val="left" w:pos="9180"/>
          <w:tab w:val="left" w:pos="9360"/>
          <w:tab w:val="left" w:pos="9450"/>
          <w:tab w:val="left" w:pos="9540"/>
          <w:tab w:val="left" w:pos="9630"/>
        </w:tabs>
        <w:ind w:left="-720" w:right="-630"/>
        <w:jc w:val="center"/>
        <w:rPr>
          <w:b/>
          <w:sz w:val="40"/>
          <w:szCs w:val="40"/>
        </w:rPr>
      </w:pPr>
      <w:r w:rsidRPr="009A7DA2">
        <w:rPr>
          <w:b/>
          <w:sz w:val="40"/>
          <w:szCs w:val="40"/>
        </w:rPr>
        <w:t xml:space="preserve">tserkov.org </w:t>
      </w:r>
    </w:p>
    <w:p w14:paraId="6DE592FA" w14:textId="77777777" w:rsidR="00C71E3E" w:rsidRPr="009A7DA2" w:rsidRDefault="00C71E3E" w:rsidP="009A7DA2">
      <w:pPr>
        <w:tabs>
          <w:tab w:val="left" w:pos="8460"/>
          <w:tab w:val="left" w:pos="9180"/>
          <w:tab w:val="left" w:pos="9360"/>
          <w:tab w:val="left" w:pos="9450"/>
          <w:tab w:val="left" w:pos="9540"/>
          <w:tab w:val="left" w:pos="9630"/>
        </w:tabs>
        <w:ind w:left="-720" w:right="-630"/>
        <w:rPr>
          <w:b/>
          <w:sz w:val="40"/>
          <w:szCs w:val="40"/>
        </w:rPr>
      </w:pPr>
    </w:p>
    <w:p w14:paraId="1B44794F" w14:textId="77777777" w:rsidR="00C71E3E" w:rsidRPr="009A7DA2" w:rsidRDefault="00C71E3E" w:rsidP="009A7DA2">
      <w:pPr>
        <w:tabs>
          <w:tab w:val="left" w:pos="8460"/>
          <w:tab w:val="left" w:pos="9180"/>
          <w:tab w:val="left" w:pos="9360"/>
          <w:tab w:val="left" w:pos="9450"/>
          <w:tab w:val="left" w:pos="9540"/>
          <w:tab w:val="left" w:pos="9630"/>
        </w:tabs>
        <w:ind w:left="-720" w:right="-630"/>
        <w:rPr>
          <w:b/>
          <w:sz w:val="40"/>
          <w:szCs w:val="40"/>
          <w:lang w:val="ru-RU"/>
        </w:rPr>
      </w:pPr>
      <w:r w:rsidRPr="009A7DA2">
        <w:rPr>
          <w:b/>
          <w:sz w:val="40"/>
          <w:szCs w:val="40"/>
          <w:lang w:val="ru-RU"/>
        </w:rPr>
        <w:t>28-е Воскресенье После Троицы – Свт. Иннокентия Иркутскаго – Глас 3</w:t>
      </w:r>
    </w:p>
    <w:p w14:paraId="2CEE822C" w14:textId="77777777" w:rsidR="00C71E3E" w:rsidRPr="009A7DA2" w:rsidRDefault="00C71E3E" w:rsidP="009A7DA2">
      <w:pPr>
        <w:tabs>
          <w:tab w:val="left" w:pos="8460"/>
          <w:tab w:val="left" w:pos="9180"/>
          <w:tab w:val="left" w:pos="9360"/>
          <w:tab w:val="left" w:pos="9450"/>
          <w:tab w:val="left" w:pos="9540"/>
          <w:tab w:val="left" w:pos="9630"/>
        </w:tabs>
        <w:ind w:left="-720" w:right="-630"/>
        <w:rPr>
          <w:b/>
          <w:sz w:val="40"/>
          <w:szCs w:val="40"/>
          <w:lang w:val="ru-RU"/>
        </w:rPr>
      </w:pPr>
    </w:p>
    <w:p w14:paraId="5504ADD8" w14:textId="77777777" w:rsidR="00C71E3E" w:rsidRPr="009A7DA2" w:rsidRDefault="00C71E3E" w:rsidP="009A7DA2">
      <w:pPr>
        <w:tabs>
          <w:tab w:val="left" w:pos="8460"/>
          <w:tab w:val="left" w:pos="9180"/>
          <w:tab w:val="left" w:pos="9360"/>
          <w:tab w:val="left" w:pos="9450"/>
          <w:tab w:val="left" w:pos="9540"/>
          <w:tab w:val="left" w:pos="9630"/>
        </w:tabs>
        <w:ind w:left="-720" w:right="-630"/>
        <w:rPr>
          <w:b/>
          <w:sz w:val="40"/>
          <w:szCs w:val="40"/>
          <w:lang w:val="ru-RU"/>
        </w:rPr>
      </w:pPr>
      <w:r w:rsidRPr="009A7DA2">
        <w:rPr>
          <w:b/>
          <w:sz w:val="40"/>
          <w:szCs w:val="40"/>
          <w:lang w:val="ru-RU"/>
        </w:rPr>
        <w:t>Тропари и Кондаки после Малого Входа:</w:t>
      </w:r>
    </w:p>
    <w:p w14:paraId="2F8E2BD5" w14:textId="77777777" w:rsidR="00C71E3E" w:rsidRPr="009A7DA2" w:rsidRDefault="00C71E3E" w:rsidP="009A7DA2">
      <w:pPr>
        <w:tabs>
          <w:tab w:val="left" w:pos="9180"/>
          <w:tab w:val="left" w:pos="9360"/>
          <w:tab w:val="left" w:pos="9450"/>
          <w:tab w:val="left" w:pos="9540"/>
          <w:tab w:val="left" w:pos="9630"/>
        </w:tabs>
        <w:ind w:left="-720" w:right="-630"/>
        <w:rPr>
          <w:rFonts w:eastAsiaTheme="minorEastAsia"/>
          <w:b/>
          <w:sz w:val="36"/>
          <w:szCs w:val="36"/>
        </w:rPr>
      </w:pPr>
      <w:r w:rsidRPr="009A7DA2">
        <w:rPr>
          <w:rFonts w:eastAsiaTheme="minorEastAsia"/>
          <w:b/>
          <w:sz w:val="36"/>
          <w:szCs w:val="36"/>
        </w:rPr>
        <w:t>Тропарь Воскресный Глас 3:</w:t>
      </w:r>
    </w:p>
    <w:p w14:paraId="7C346796" w14:textId="77777777" w:rsidR="00C71E3E" w:rsidRPr="009A7DA2" w:rsidRDefault="00C71E3E" w:rsidP="009A7DA2">
      <w:pPr>
        <w:widowControl w:val="0"/>
        <w:tabs>
          <w:tab w:val="left" w:pos="8460"/>
          <w:tab w:val="left" w:pos="9180"/>
          <w:tab w:val="left" w:pos="9360"/>
          <w:tab w:val="left" w:pos="9450"/>
          <w:tab w:val="left" w:pos="9540"/>
          <w:tab w:val="left" w:pos="9630"/>
        </w:tabs>
        <w:autoSpaceDE w:val="0"/>
        <w:autoSpaceDN w:val="0"/>
        <w:adjustRightInd w:val="0"/>
        <w:ind w:left="-720" w:right="-630"/>
        <w:rPr>
          <w:sz w:val="36"/>
          <w:szCs w:val="36"/>
          <w:shd w:val="clear" w:color="auto" w:fill="FFFFFF"/>
        </w:rPr>
      </w:pPr>
      <w:r w:rsidRPr="009A7DA2">
        <w:rPr>
          <w:sz w:val="36"/>
          <w:szCs w:val="36"/>
          <w:shd w:val="clear" w:color="auto" w:fill="FFFFFF"/>
        </w:rPr>
        <w:t>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p>
    <w:p w14:paraId="0176E433" w14:textId="77777777" w:rsidR="00C71E3E" w:rsidRPr="009A7DA2" w:rsidRDefault="00C71E3E" w:rsidP="009A7DA2">
      <w:pPr>
        <w:widowControl w:val="0"/>
        <w:tabs>
          <w:tab w:val="left" w:pos="8460"/>
          <w:tab w:val="left" w:pos="9180"/>
          <w:tab w:val="left" w:pos="9360"/>
          <w:tab w:val="left" w:pos="9450"/>
          <w:tab w:val="left" w:pos="9540"/>
          <w:tab w:val="left" w:pos="9630"/>
        </w:tabs>
        <w:autoSpaceDE w:val="0"/>
        <w:autoSpaceDN w:val="0"/>
        <w:adjustRightInd w:val="0"/>
        <w:ind w:left="-720" w:right="-630"/>
        <w:rPr>
          <w:sz w:val="36"/>
          <w:szCs w:val="36"/>
          <w:shd w:val="clear" w:color="auto" w:fill="FFFFFF"/>
        </w:rPr>
      </w:pPr>
    </w:p>
    <w:p w14:paraId="491D31FF" w14:textId="77777777" w:rsidR="00C71E3E" w:rsidRPr="009A7DA2" w:rsidRDefault="00C71E3E" w:rsidP="009A7DA2">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9A7DA2">
        <w:rPr>
          <w:rFonts w:eastAsiaTheme="minorEastAsia"/>
          <w:b/>
          <w:bCs/>
          <w:sz w:val="36"/>
          <w:szCs w:val="36"/>
        </w:rPr>
        <w:t>Тропарь X</w:t>
      </w:r>
      <w:r w:rsidRPr="009A7DA2">
        <w:rPr>
          <w:rFonts w:eastAsiaTheme="minorEastAsia"/>
          <w:b/>
          <w:bCs/>
          <w:sz w:val="36"/>
          <w:szCs w:val="36"/>
          <w:lang w:val="ru-RU"/>
        </w:rPr>
        <w:t>рама</w:t>
      </w:r>
      <w:r w:rsidRPr="009A7DA2">
        <w:rPr>
          <w:rFonts w:eastAsiaTheme="minorEastAsia"/>
          <w:b/>
          <w:bCs/>
          <w:sz w:val="36"/>
          <w:szCs w:val="36"/>
        </w:rPr>
        <w:t xml:space="preserve"> Глас 4:</w:t>
      </w:r>
    </w:p>
    <w:p w14:paraId="0013E9B2" w14:textId="77777777" w:rsidR="00C71E3E" w:rsidRPr="009A7DA2" w:rsidRDefault="00C71E3E" w:rsidP="009A7DA2">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r w:rsidRPr="009A7DA2">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16F8F961" w14:textId="77777777" w:rsidR="00C71E3E" w:rsidRPr="009A7DA2" w:rsidRDefault="00C71E3E" w:rsidP="009A7DA2">
      <w:pPr>
        <w:tabs>
          <w:tab w:val="left" w:pos="9180"/>
          <w:tab w:val="left" w:pos="9360"/>
          <w:tab w:val="left" w:pos="9450"/>
          <w:tab w:val="left" w:pos="9540"/>
          <w:tab w:val="left" w:pos="9630"/>
        </w:tabs>
        <w:ind w:left="-720" w:right="-630"/>
        <w:rPr>
          <w:rFonts w:eastAsiaTheme="minorEastAsia"/>
          <w:b/>
          <w:sz w:val="36"/>
          <w:szCs w:val="36"/>
        </w:rPr>
      </w:pPr>
    </w:p>
    <w:p w14:paraId="6883BC0E" w14:textId="77777777" w:rsidR="00C71E3E" w:rsidRPr="009A7DA2" w:rsidRDefault="00C71E3E" w:rsidP="009A7DA2">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9A7DA2">
        <w:rPr>
          <w:rFonts w:eastAsiaTheme="minorEastAsia"/>
          <w:b/>
          <w:bCs/>
          <w:sz w:val="36"/>
          <w:szCs w:val="36"/>
        </w:rPr>
        <w:t xml:space="preserve">Тропарь </w:t>
      </w:r>
      <w:r w:rsidRPr="009A7DA2">
        <w:rPr>
          <w:rFonts w:eastAsiaTheme="minorEastAsia"/>
          <w:b/>
          <w:sz w:val="36"/>
          <w:szCs w:val="36"/>
        </w:rPr>
        <w:t>Иннокентия</w:t>
      </w:r>
      <w:r w:rsidRPr="009A7DA2">
        <w:rPr>
          <w:rFonts w:eastAsiaTheme="minorEastAsia"/>
          <w:b/>
          <w:bCs/>
          <w:sz w:val="36"/>
          <w:szCs w:val="36"/>
        </w:rPr>
        <w:t xml:space="preserve"> Глас 3:</w:t>
      </w:r>
    </w:p>
    <w:p w14:paraId="20D246F7" w14:textId="77777777" w:rsidR="00155FE3" w:rsidRPr="009A7DA2" w:rsidRDefault="00155FE3" w:rsidP="009A7DA2">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Cs/>
          <w:sz w:val="36"/>
          <w:szCs w:val="36"/>
        </w:rPr>
      </w:pPr>
      <w:r w:rsidRPr="009A7DA2">
        <w:rPr>
          <w:rFonts w:eastAsiaTheme="minorEastAsia"/>
          <w:bCs/>
          <w:sz w:val="36"/>
          <w:szCs w:val="36"/>
        </w:rPr>
        <w:t>Свети́льниче Це́ркве пресве́тлый,/ озари́вый луча́ми добро́т твои́х страну́ сию́,/ и исцеле́ньми мно́гими притека́ющих к тебе́ с ве́рою/ Бо́га просла́вивый,/ мо́лим тя, святи́телю о́тче Инноке́нтие,/ огражда́й моли́твами твои́ми град сей// от всех бед и печа́ли.</w:t>
      </w:r>
    </w:p>
    <w:p w14:paraId="3DF925E2" w14:textId="77777777" w:rsidR="00155FE3" w:rsidRDefault="00155FE3" w:rsidP="009A7DA2">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Cs/>
          <w:sz w:val="36"/>
          <w:szCs w:val="36"/>
        </w:rPr>
      </w:pPr>
    </w:p>
    <w:p w14:paraId="7DF61623" w14:textId="77777777" w:rsidR="003C183D" w:rsidRPr="009A7DA2" w:rsidRDefault="003C183D" w:rsidP="009A7DA2">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Cs/>
          <w:sz w:val="36"/>
          <w:szCs w:val="36"/>
        </w:rPr>
      </w:pPr>
    </w:p>
    <w:p w14:paraId="1A2F12C4" w14:textId="77777777" w:rsidR="00C71E3E" w:rsidRPr="009A7DA2" w:rsidRDefault="00C71E3E" w:rsidP="009A7DA2">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
          <w:sz w:val="36"/>
          <w:szCs w:val="36"/>
        </w:rPr>
      </w:pPr>
      <w:r w:rsidRPr="009A7DA2">
        <w:rPr>
          <w:rFonts w:eastAsiaTheme="minorEastAsia"/>
          <w:b/>
          <w:sz w:val="36"/>
          <w:szCs w:val="36"/>
        </w:rPr>
        <w:lastRenderedPageBreak/>
        <w:t>Кондак Воскресный Глас 3:</w:t>
      </w:r>
    </w:p>
    <w:p w14:paraId="1AEF9D81" w14:textId="77777777" w:rsidR="00EB60F3" w:rsidRPr="009A7DA2" w:rsidRDefault="00EB60F3" w:rsidP="009A7DA2">
      <w:pPr>
        <w:widowControl w:val="0"/>
        <w:tabs>
          <w:tab w:val="left" w:pos="9180"/>
          <w:tab w:val="left" w:pos="9360"/>
          <w:tab w:val="left" w:pos="9540"/>
          <w:tab w:val="left" w:pos="9630"/>
        </w:tabs>
        <w:autoSpaceDE w:val="0"/>
        <w:autoSpaceDN w:val="0"/>
        <w:adjustRightInd w:val="0"/>
        <w:ind w:left="-720" w:right="-630"/>
        <w:rPr>
          <w:rFonts w:eastAsiaTheme="minorEastAsia"/>
          <w:sz w:val="36"/>
          <w:szCs w:val="36"/>
        </w:rPr>
      </w:pPr>
      <w:r w:rsidRPr="009A7DA2">
        <w:rPr>
          <w:rFonts w:eastAsiaTheme="minorEastAsia"/>
          <w:sz w:val="36"/>
          <w:szCs w:val="36"/>
        </w:rPr>
        <w:t>Воскрес Ты в сей день из гроба, Милосердный / и вывел нас из врат смерти. / В сей день Адам ликует и радуется Ева, / а вместе с ними и пророки с патриархами воспевают непрестанно / божественную мощь власти Твоей.</w:t>
      </w:r>
    </w:p>
    <w:p w14:paraId="757A2F75" w14:textId="77777777" w:rsidR="00C71E3E" w:rsidRPr="009A7DA2" w:rsidRDefault="00C71E3E" w:rsidP="009A7DA2">
      <w:pPr>
        <w:widowControl w:val="0"/>
        <w:tabs>
          <w:tab w:val="left" w:pos="9180"/>
          <w:tab w:val="left" w:pos="9360"/>
          <w:tab w:val="left" w:pos="9540"/>
          <w:tab w:val="left" w:pos="9630"/>
        </w:tabs>
        <w:autoSpaceDE w:val="0"/>
        <w:autoSpaceDN w:val="0"/>
        <w:adjustRightInd w:val="0"/>
        <w:ind w:left="-720" w:right="-630"/>
        <w:rPr>
          <w:rFonts w:eastAsiaTheme="minorEastAsia"/>
          <w:sz w:val="36"/>
          <w:szCs w:val="36"/>
        </w:rPr>
      </w:pPr>
    </w:p>
    <w:p w14:paraId="6B7B9449" w14:textId="77777777" w:rsidR="00C71E3E" w:rsidRPr="009A7DA2" w:rsidRDefault="00C71E3E" w:rsidP="009A7DA2">
      <w:pPr>
        <w:widowControl w:val="0"/>
        <w:tabs>
          <w:tab w:val="left" w:pos="9180"/>
          <w:tab w:val="left" w:pos="9360"/>
          <w:tab w:val="left" w:pos="9540"/>
          <w:tab w:val="left" w:pos="9630"/>
        </w:tabs>
        <w:autoSpaceDE w:val="0"/>
        <w:autoSpaceDN w:val="0"/>
        <w:adjustRightInd w:val="0"/>
        <w:ind w:left="-720" w:right="-630"/>
        <w:rPr>
          <w:rFonts w:eastAsiaTheme="minorEastAsia"/>
          <w:b/>
          <w:sz w:val="36"/>
          <w:szCs w:val="36"/>
        </w:rPr>
      </w:pPr>
      <w:r w:rsidRPr="009A7DA2">
        <w:rPr>
          <w:rFonts w:eastAsiaTheme="minorEastAsia"/>
          <w:b/>
          <w:sz w:val="36"/>
          <w:szCs w:val="36"/>
        </w:rPr>
        <w:t>Кондак Иннокентия</w:t>
      </w:r>
      <w:r w:rsidR="00155FE3" w:rsidRPr="009A7DA2">
        <w:rPr>
          <w:rFonts w:eastAsiaTheme="minorEastAsia"/>
          <w:b/>
          <w:sz w:val="36"/>
          <w:szCs w:val="36"/>
        </w:rPr>
        <w:t xml:space="preserve"> Глас 4</w:t>
      </w:r>
      <w:r w:rsidRPr="009A7DA2">
        <w:rPr>
          <w:rFonts w:eastAsiaTheme="minorEastAsia"/>
          <w:b/>
          <w:sz w:val="36"/>
          <w:szCs w:val="36"/>
        </w:rPr>
        <w:t>:</w:t>
      </w:r>
    </w:p>
    <w:p w14:paraId="7EF4AD3A" w14:textId="77777777" w:rsidR="00155FE3" w:rsidRPr="009A7DA2" w:rsidRDefault="00155FE3" w:rsidP="009A7DA2">
      <w:pPr>
        <w:tabs>
          <w:tab w:val="left" w:pos="8460"/>
          <w:tab w:val="left" w:pos="9180"/>
          <w:tab w:val="left" w:pos="9360"/>
          <w:tab w:val="left" w:pos="9450"/>
          <w:tab w:val="left" w:pos="9540"/>
          <w:tab w:val="left" w:pos="9630"/>
        </w:tabs>
        <w:ind w:left="-720" w:right="-630"/>
        <w:rPr>
          <w:rFonts w:eastAsiaTheme="minorEastAsia"/>
          <w:sz w:val="36"/>
          <w:szCs w:val="36"/>
        </w:rPr>
      </w:pPr>
      <w:r w:rsidRPr="009A7DA2">
        <w:rPr>
          <w:rFonts w:eastAsiaTheme="minorEastAsia"/>
          <w:sz w:val="36"/>
          <w:szCs w:val="36"/>
        </w:rPr>
        <w:t>Непоро́чности соиме́ннаго па́стыря,/ пропове́дника ве́ры в язы́цех Монго́льских,/ сла́ву и украше́ние Ирку́тския па́ствы,/ любо́вию восхва́лим вси́ ве́рнии:/ той бо есть храни́тель страны́ Сиби́рския// и моли́твенник о душа́х на́ших.</w:t>
      </w:r>
    </w:p>
    <w:p w14:paraId="0BA67BE4"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36"/>
          <w:szCs w:val="36"/>
        </w:rPr>
      </w:pPr>
    </w:p>
    <w:p w14:paraId="0CEB8A03"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b/>
          <w:iCs/>
          <w:sz w:val="36"/>
          <w:szCs w:val="36"/>
        </w:rPr>
      </w:pPr>
      <w:r w:rsidRPr="009A7DA2">
        <w:rPr>
          <w:rFonts w:eastAsiaTheme="minorEastAsia"/>
          <w:b/>
          <w:iCs/>
          <w:sz w:val="36"/>
          <w:szCs w:val="36"/>
        </w:rPr>
        <w:t xml:space="preserve">Кондак Храма Глас 4: </w:t>
      </w:r>
    </w:p>
    <w:p w14:paraId="431A40B3"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iCs/>
          <w:sz w:val="36"/>
          <w:szCs w:val="36"/>
        </w:rPr>
      </w:pPr>
      <w:r w:rsidRPr="009A7DA2">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9A7DA2">
        <w:rPr>
          <w:rFonts w:eastAsiaTheme="minorEastAsia"/>
          <w:iCs/>
          <w:sz w:val="36"/>
          <w:szCs w:val="36"/>
          <w:lang w:val="ru-RU"/>
        </w:rPr>
        <w:t>н</w:t>
      </w:r>
      <w:r w:rsidRPr="009A7DA2">
        <w:rPr>
          <w:rFonts w:eastAsiaTheme="minorEastAsia"/>
          <w:iCs/>
          <w:sz w:val="36"/>
          <w:szCs w:val="36"/>
        </w:rPr>
        <w:t>егда звати Ти:/ неплоды раждает Богородицу и Питательницу Жизни нашея.</w:t>
      </w:r>
    </w:p>
    <w:p w14:paraId="6130E1ED"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iCs/>
          <w:sz w:val="36"/>
          <w:szCs w:val="36"/>
        </w:rPr>
      </w:pPr>
    </w:p>
    <w:p w14:paraId="2B582534" w14:textId="7B37515A" w:rsidR="00C71E3E" w:rsidRPr="009A7DA2" w:rsidRDefault="003831A3" w:rsidP="009A7DA2">
      <w:pPr>
        <w:tabs>
          <w:tab w:val="left" w:pos="8460"/>
          <w:tab w:val="left" w:pos="9180"/>
          <w:tab w:val="left" w:pos="9360"/>
          <w:tab w:val="left" w:pos="9450"/>
          <w:tab w:val="left" w:pos="9540"/>
          <w:tab w:val="left" w:pos="9630"/>
        </w:tabs>
        <w:ind w:left="-720" w:right="-630"/>
        <w:rPr>
          <w:rFonts w:eastAsiaTheme="minorEastAsia"/>
          <w:b/>
          <w:iCs/>
          <w:sz w:val="40"/>
          <w:szCs w:val="40"/>
        </w:rPr>
      </w:pPr>
      <w:r w:rsidRPr="009A7DA2">
        <w:rPr>
          <w:rFonts w:eastAsiaTheme="minorEastAsia"/>
          <w:b/>
          <w:iCs/>
          <w:sz w:val="40"/>
          <w:szCs w:val="40"/>
        </w:rPr>
        <w:t>Послание к Колоссянам (1:12-18</w:t>
      </w:r>
      <w:r w:rsidR="00C71E3E" w:rsidRPr="009A7DA2">
        <w:rPr>
          <w:rFonts w:eastAsiaTheme="minorEastAsia"/>
          <w:b/>
          <w:iCs/>
          <w:sz w:val="40"/>
          <w:szCs w:val="40"/>
        </w:rPr>
        <w:t>):</w:t>
      </w:r>
    </w:p>
    <w:p w14:paraId="252685D8" w14:textId="010387B6" w:rsidR="003831A3" w:rsidRPr="009A7DA2" w:rsidRDefault="003831A3" w:rsidP="009A7DA2">
      <w:pPr>
        <w:pStyle w:val="bquote"/>
        <w:shd w:val="clear" w:color="auto" w:fill="FFFFFF"/>
        <w:tabs>
          <w:tab w:val="left" w:pos="9180"/>
        </w:tabs>
        <w:ind w:left="-720"/>
        <w:jc w:val="both"/>
        <w:rPr>
          <w:rFonts w:ascii="Times New Roman" w:hAnsi="Times New Roman"/>
          <w:sz w:val="40"/>
          <w:szCs w:val="40"/>
        </w:rPr>
      </w:pPr>
      <w:r w:rsidRPr="009A7DA2">
        <w:rPr>
          <w:rFonts w:ascii="Times New Roman" w:hAnsi="Times New Roman"/>
          <w:bCs/>
          <w:sz w:val="40"/>
          <w:szCs w:val="40"/>
          <w:vertAlign w:val="superscript"/>
        </w:rPr>
        <w:t>12</w:t>
      </w:r>
      <w:r w:rsidRPr="009A7DA2">
        <w:rPr>
          <w:rFonts w:ascii="Times New Roman" w:hAnsi="Times New Roman"/>
          <w:bCs/>
          <w:sz w:val="40"/>
          <w:szCs w:val="40"/>
        </w:rPr>
        <w:t>благодаря Бога и Отца, призвавшего нас к участию в наследии святых во свете,</w:t>
      </w:r>
      <w:r w:rsidRPr="009A7DA2">
        <w:rPr>
          <w:rStyle w:val="apple-converted-space"/>
          <w:rFonts w:ascii="Times New Roman" w:hAnsi="Times New Roman"/>
          <w:sz w:val="40"/>
          <w:szCs w:val="40"/>
        </w:rPr>
        <w:t> </w:t>
      </w:r>
      <w:bookmarkStart w:id="0" w:name="1-13"/>
      <w:bookmarkEnd w:id="0"/>
      <w:r w:rsidRPr="009A7DA2">
        <w:rPr>
          <w:rFonts w:ascii="Times New Roman" w:hAnsi="Times New Roman"/>
          <w:bCs/>
          <w:sz w:val="40"/>
          <w:szCs w:val="40"/>
          <w:vertAlign w:val="superscript"/>
        </w:rPr>
        <w:t>13</w:t>
      </w:r>
      <w:r w:rsidRPr="009A7DA2">
        <w:rPr>
          <w:rFonts w:ascii="Times New Roman" w:hAnsi="Times New Roman"/>
          <w:bCs/>
          <w:sz w:val="40"/>
          <w:szCs w:val="40"/>
        </w:rPr>
        <w:t>избавившего нас от власти тьмы и введшего в Царство возлюбленного Сына Своего,</w:t>
      </w:r>
      <w:r w:rsidRPr="009A7DA2">
        <w:rPr>
          <w:rStyle w:val="apple-converted-space"/>
          <w:rFonts w:ascii="Times New Roman" w:hAnsi="Times New Roman"/>
          <w:sz w:val="40"/>
          <w:szCs w:val="40"/>
        </w:rPr>
        <w:t> </w:t>
      </w:r>
      <w:bookmarkStart w:id="1" w:name="1-14"/>
      <w:bookmarkEnd w:id="1"/>
      <w:r w:rsidRPr="009A7DA2">
        <w:rPr>
          <w:rFonts w:ascii="Times New Roman" w:hAnsi="Times New Roman"/>
          <w:bCs/>
          <w:sz w:val="40"/>
          <w:szCs w:val="40"/>
          <w:vertAlign w:val="superscript"/>
        </w:rPr>
        <w:t>14</w:t>
      </w:r>
      <w:r w:rsidRPr="009A7DA2">
        <w:rPr>
          <w:rFonts w:ascii="Times New Roman" w:hAnsi="Times New Roman"/>
          <w:bCs/>
          <w:sz w:val="40"/>
          <w:szCs w:val="40"/>
        </w:rPr>
        <w:t>в Котором мы имеем искупление Кровию Его и прощение грехов,</w:t>
      </w:r>
      <w:r w:rsidRPr="009A7DA2">
        <w:rPr>
          <w:rStyle w:val="apple-converted-space"/>
          <w:rFonts w:ascii="Times New Roman" w:hAnsi="Times New Roman"/>
          <w:sz w:val="40"/>
          <w:szCs w:val="40"/>
        </w:rPr>
        <w:t> </w:t>
      </w:r>
      <w:bookmarkStart w:id="2" w:name="1-15"/>
      <w:bookmarkEnd w:id="2"/>
      <w:r w:rsidRPr="009A7DA2">
        <w:rPr>
          <w:rFonts w:ascii="Times New Roman" w:hAnsi="Times New Roman"/>
          <w:bCs/>
          <w:sz w:val="40"/>
          <w:szCs w:val="40"/>
          <w:vertAlign w:val="superscript"/>
        </w:rPr>
        <w:t>15</w:t>
      </w:r>
      <w:r w:rsidRPr="009A7DA2">
        <w:rPr>
          <w:rFonts w:ascii="Times New Roman" w:hAnsi="Times New Roman"/>
          <w:bCs/>
          <w:sz w:val="40"/>
          <w:szCs w:val="40"/>
        </w:rPr>
        <w:t>Который есть образ Бога невидимого, рожденный прежде всякой твари;</w:t>
      </w:r>
      <w:r w:rsidRPr="009A7DA2">
        <w:rPr>
          <w:rStyle w:val="apple-converted-space"/>
          <w:rFonts w:ascii="Times New Roman" w:hAnsi="Times New Roman"/>
          <w:sz w:val="40"/>
          <w:szCs w:val="40"/>
        </w:rPr>
        <w:t> </w:t>
      </w:r>
      <w:bookmarkStart w:id="3" w:name="1-16"/>
      <w:bookmarkEnd w:id="3"/>
      <w:r w:rsidRPr="009A7DA2">
        <w:rPr>
          <w:rFonts w:ascii="Times New Roman" w:hAnsi="Times New Roman"/>
          <w:bCs/>
          <w:sz w:val="40"/>
          <w:szCs w:val="40"/>
          <w:vertAlign w:val="superscript"/>
        </w:rPr>
        <w:t>16</w:t>
      </w:r>
      <w:r w:rsidRPr="009A7DA2">
        <w:rPr>
          <w:rFonts w:ascii="Times New Roman" w:hAnsi="Times New Roman"/>
          <w:bCs/>
          <w:sz w:val="40"/>
          <w:szCs w:val="40"/>
        </w:rPr>
        <w:t>ибо Им создано всё, что на небесах и что на земле, видимое и невидимое: престолы ли, господства ли, начальства ли, власти ли,- все Им и для Него создано;</w:t>
      </w:r>
      <w:r w:rsidRPr="009A7DA2">
        <w:rPr>
          <w:rStyle w:val="apple-converted-space"/>
          <w:rFonts w:ascii="Times New Roman" w:hAnsi="Times New Roman"/>
          <w:sz w:val="40"/>
          <w:szCs w:val="40"/>
        </w:rPr>
        <w:t> </w:t>
      </w:r>
      <w:bookmarkStart w:id="4" w:name="1-17"/>
      <w:bookmarkEnd w:id="4"/>
      <w:r w:rsidRPr="009A7DA2">
        <w:rPr>
          <w:rFonts w:ascii="Times New Roman" w:hAnsi="Times New Roman"/>
          <w:bCs/>
          <w:sz w:val="40"/>
          <w:szCs w:val="40"/>
          <w:vertAlign w:val="superscript"/>
        </w:rPr>
        <w:t>17</w:t>
      </w:r>
      <w:r w:rsidRPr="009A7DA2">
        <w:rPr>
          <w:rFonts w:ascii="Times New Roman" w:hAnsi="Times New Roman"/>
          <w:bCs/>
          <w:sz w:val="40"/>
          <w:szCs w:val="40"/>
        </w:rPr>
        <w:t>и Он есть прежде всего, и все Им стои́т.</w:t>
      </w:r>
      <w:bookmarkStart w:id="5" w:name="1-18"/>
      <w:bookmarkEnd w:id="5"/>
      <w:r w:rsidR="009A7DA2">
        <w:rPr>
          <w:rFonts w:ascii="Times New Roman" w:hAnsi="Times New Roman"/>
          <w:sz w:val="40"/>
          <w:szCs w:val="40"/>
        </w:rPr>
        <w:t xml:space="preserve"> </w:t>
      </w:r>
      <w:r w:rsidRPr="009A7DA2">
        <w:rPr>
          <w:rFonts w:ascii="Times New Roman" w:hAnsi="Times New Roman"/>
          <w:bCs/>
          <w:sz w:val="40"/>
          <w:szCs w:val="40"/>
          <w:vertAlign w:val="superscript"/>
        </w:rPr>
        <w:t>18</w:t>
      </w:r>
      <w:r w:rsidRPr="009A7DA2">
        <w:rPr>
          <w:rFonts w:ascii="Times New Roman" w:hAnsi="Times New Roman"/>
          <w:bCs/>
          <w:sz w:val="40"/>
          <w:szCs w:val="40"/>
        </w:rPr>
        <w:t>И Он есть глава тела Церкви; Он - начаток, первенец из мертвых, дабы иметь Ему во всем первенство,</w:t>
      </w:r>
    </w:p>
    <w:p w14:paraId="36A38E55" w14:textId="33BE184A" w:rsidR="00C71E3E" w:rsidRPr="009A7DA2" w:rsidRDefault="00C71E3E" w:rsidP="009A7DA2">
      <w:pPr>
        <w:pStyle w:val="bquote"/>
        <w:shd w:val="clear" w:color="auto" w:fill="FFFFFF"/>
        <w:tabs>
          <w:tab w:val="left" w:pos="9180"/>
          <w:tab w:val="left" w:pos="9360"/>
          <w:tab w:val="left" w:pos="9450"/>
          <w:tab w:val="left" w:pos="9540"/>
          <w:tab w:val="left" w:pos="9630"/>
        </w:tabs>
        <w:ind w:left="-720" w:right="-630"/>
        <w:jc w:val="both"/>
        <w:rPr>
          <w:rFonts w:ascii="Times New Roman" w:hAnsi="Times New Roman"/>
          <w:b/>
          <w:sz w:val="40"/>
          <w:szCs w:val="40"/>
          <w:lang w:val="ru-RU"/>
        </w:rPr>
      </w:pPr>
      <w:r w:rsidRPr="009A7DA2">
        <w:rPr>
          <w:rFonts w:ascii="Times New Roman" w:hAnsi="Times New Roman"/>
          <w:b/>
          <w:sz w:val="40"/>
          <w:szCs w:val="40"/>
          <w:lang w:val="ru-RU"/>
        </w:rPr>
        <w:t>Евангелие От Луки (1</w:t>
      </w:r>
      <w:r w:rsidR="003831A3" w:rsidRPr="009A7DA2">
        <w:rPr>
          <w:rFonts w:ascii="Times New Roman" w:hAnsi="Times New Roman"/>
          <w:b/>
          <w:sz w:val="40"/>
          <w:szCs w:val="40"/>
          <w:lang w:val="ru-RU"/>
        </w:rPr>
        <w:t>3:10-17</w:t>
      </w:r>
      <w:r w:rsidRPr="009A7DA2">
        <w:rPr>
          <w:rFonts w:ascii="Times New Roman" w:hAnsi="Times New Roman"/>
          <w:b/>
          <w:sz w:val="40"/>
          <w:szCs w:val="40"/>
          <w:lang w:val="ru-RU"/>
        </w:rPr>
        <w:t>):</w:t>
      </w:r>
    </w:p>
    <w:p w14:paraId="7A93AE9B" w14:textId="0693ED3B" w:rsidR="003831A3" w:rsidRPr="009A7DA2" w:rsidRDefault="003831A3" w:rsidP="009A7DA2">
      <w:pPr>
        <w:pStyle w:val="bquote"/>
        <w:shd w:val="clear" w:color="auto" w:fill="FFFFFF"/>
        <w:tabs>
          <w:tab w:val="left" w:pos="9180"/>
        </w:tabs>
        <w:ind w:left="-720"/>
        <w:jc w:val="both"/>
        <w:rPr>
          <w:rFonts w:ascii="Times New Roman" w:hAnsi="Times New Roman"/>
          <w:sz w:val="40"/>
          <w:szCs w:val="40"/>
        </w:rPr>
      </w:pPr>
      <w:r w:rsidRPr="009A7DA2">
        <w:rPr>
          <w:rFonts w:ascii="Times New Roman" w:hAnsi="Times New Roman"/>
          <w:bCs/>
          <w:sz w:val="40"/>
          <w:szCs w:val="40"/>
          <w:vertAlign w:val="superscript"/>
        </w:rPr>
        <w:t>10</w:t>
      </w:r>
      <w:r w:rsidRPr="009A7DA2">
        <w:rPr>
          <w:rFonts w:ascii="Times New Roman" w:hAnsi="Times New Roman"/>
          <w:bCs/>
          <w:sz w:val="40"/>
          <w:szCs w:val="40"/>
        </w:rPr>
        <w:t>В одной из синагог учил Он в субботу.</w:t>
      </w:r>
      <w:bookmarkStart w:id="6" w:name="13-11"/>
      <w:bookmarkEnd w:id="6"/>
      <w:r w:rsidR="009A7DA2">
        <w:rPr>
          <w:rFonts w:ascii="Times New Roman" w:hAnsi="Times New Roman"/>
          <w:sz w:val="40"/>
          <w:szCs w:val="40"/>
        </w:rPr>
        <w:t xml:space="preserve"> </w:t>
      </w:r>
      <w:r w:rsidRPr="009A7DA2">
        <w:rPr>
          <w:rFonts w:ascii="Times New Roman" w:hAnsi="Times New Roman"/>
          <w:bCs/>
          <w:sz w:val="40"/>
          <w:szCs w:val="40"/>
          <w:vertAlign w:val="superscript"/>
        </w:rPr>
        <w:t>11</w:t>
      </w:r>
      <w:r w:rsidRPr="009A7DA2">
        <w:rPr>
          <w:rFonts w:ascii="Times New Roman" w:hAnsi="Times New Roman"/>
          <w:bCs/>
          <w:sz w:val="40"/>
          <w:szCs w:val="40"/>
        </w:rPr>
        <w:t>Там была женщина, восемнадцать лет имевшая духа немощи: она была скорчена и не могла выпрямиться.</w:t>
      </w:r>
      <w:bookmarkStart w:id="7" w:name="13-12"/>
      <w:bookmarkEnd w:id="7"/>
      <w:r w:rsidR="009A7DA2">
        <w:rPr>
          <w:rFonts w:ascii="Times New Roman" w:hAnsi="Times New Roman"/>
          <w:sz w:val="40"/>
          <w:szCs w:val="40"/>
        </w:rPr>
        <w:t xml:space="preserve"> </w:t>
      </w:r>
      <w:r w:rsidRPr="009A7DA2">
        <w:rPr>
          <w:rFonts w:ascii="Times New Roman" w:hAnsi="Times New Roman"/>
          <w:bCs/>
          <w:sz w:val="40"/>
          <w:szCs w:val="40"/>
          <w:vertAlign w:val="superscript"/>
        </w:rPr>
        <w:t>12</w:t>
      </w:r>
      <w:r w:rsidRPr="009A7DA2">
        <w:rPr>
          <w:rFonts w:ascii="Times New Roman" w:hAnsi="Times New Roman"/>
          <w:bCs/>
          <w:sz w:val="40"/>
          <w:szCs w:val="40"/>
        </w:rPr>
        <w:t>Иисус, увидев ее, подозвал и сказал ей: женщина! ты освобождаешься от недуга твоего.</w:t>
      </w:r>
      <w:bookmarkStart w:id="8" w:name="13-13"/>
      <w:bookmarkEnd w:id="8"/>
      <w:r w:rsidR="009A7DA2">
        <w:rPr>
          <w:rFonts w:ascii="Times New Roman" w:hAnsi="Times New Roman"/>
          <w:sz w:val="40"/>
          <w:szCs w:val="40"/>
        </w:rPr>
        <w:t xml:space="preserve"> </w:t>
      </w:r>
      <w:r w:rsidRPr="009A7DA2">
        <w:rPr>
          <w:rFonts w:ascii="Times New Roman" w:hAnsi="Times New Roman"/>
          <w:bCs/>
          <w:sz w:val="40"/>
          <w:szCs w:val="40"/>
          <w:vertAlign w:val="superscript"/>
        </w:rPr>
        <w:t>13</w:t>
      </w:r>
      <w:r w:rsidRPr="009A7DA2">
        <w:rPr>
          <w:rFonts w:ascii="Times New Roman" w:hAnsi="Times New Roman"/>
          <w:bCs/>
          <w:sz w:val="40"/>
          <w:szCs w:val="40"/>
        </w:rPr>
        <w:t>И возложил на нее руки, и она тотчас выпрямилась и стала славить Бога.</w:t>
      </w:r>
      <w:bookmarkStart w:id="9" w:name="13-14"/>
      <w:bookmarkEnd w:id="9"/>
      <w:r w:rsidR="009A7DA2">
        <w:rPr>
          <w:rFonts w:ascii="Times New Roman" w:hAnsi="Times New Roman"/>
          <w:sz w:val="40"/>
          <w:szCs w:val="40"/>
        </w:rPr>
        <w:t xml:space="preserve"> </w:t>
      </w:r>
      <w:r w:rsidRPr="009A7DA2">
        <w:rPr>
          <w:rFonts w:ascii="Times New Roman" w:hAnsi="Times New Roman"/>
          <w:bCs/>
          <w:sz w:val="40"/>
          <w:szCs w:val="40"/>
          <w:vertAlign w:val="superscript"/>
        </w:rPr>
        <w:t>14</w:t>
      </w:r>
      <w:r w:rsidRPr="009A7DA2">
        <w:rPr>
          <w:rFonts w:ascii="Times New Roman" w:hAnsi="Times New Roman"/>
          <w:bCs/>
          <w:sz w:val="40"/>
          <w:szCs w:val="40"/>
        </w:rPr>
        <w:t>При этом начальник синагоги, негодуя, что Иисус исцелил в субботу, сказал народу: есть шесть дней, в которые должно делать; в те и приходи́те исцеляться, а не в день субботний.</w:t>
      </w:r>
      <w:bookmarkStart w:id="10" w:name="13-15"/>
      <w:bookmarkEnd w:id="10"/>
      <w:r w:rsidR="009A7DA2">
        <w:rPr>
          <w:rFonts w:ascii="Times New Roman" w:hAnsi="Times New Roman"/>
          <w:sz w:val="40"/>
          <w:szCs w:val="40"/>
        </w:rPr>
        <w:t xml:space="preserve"> </w:t>
      </w:r>
      <w:r w:rsidRPr="009A7DA2">
        <w:rPr>
          <w:rFonts w:ascii="Times New Roman" w:hAnsi="Times New Roman"/>
          <w:bCs/>
          <w:sz w:val="40"/>
          <w:szCs w:val="40"/>
          <w:vertAlign w:val="superscript"/>
        </w:rPr>
        <w:t>15</w:t>
      </w:r>
      <w:r w:rsidRPr="009A7DA2">
        <w:rPr>
          <w:rFonts w:ascii="Times New Roman" w:hAnsi="Times New Roman"/>
          <w:bCs/>
          <w:sz w:val="40"/>
          <w:szCs w:val="40"/>
        </w:rPr>
        <w:t>Господь сказал ему в ответ: лицемер! не отвязывает ли каждый из вас вола своего или осла от яслей в субботу и не ведет ли поить?</w:t>
      </w:r>
      <w:bookmarkStart w:id="11" w:name="13-16"/>
      <w:bookmarkEnd w:id="11"/>
      <w:r w:rsidR="009A7DA2">
        <w:rPr>
          <w:rFonts w:ascii="Times New Roman" w:hAnsi="Times New Roman"/>
          <w:sz w:val="40"/>
          <w:szCs w:val="40"/>
        </w:rPr>
        <w:t xml:space="preserve"> </w:t>
      </w:r>
      <w:r w:rsidRPr="009A7DA2">
        <w:rPr>
          <w:rFonts w:ascii="Times New Roman" w:hAnsi="Times New Roman"/>
          <w:bCs/>
          <w:sz w:val="40"/>
          <w:szCs w:val="40"/>
          <w:vertAlign w:val="superscript"/>
        </w:rPr>
        <w:t>16</w:t>
      </w:r>
      <w:r w:rsidRPr="009A7DA2">
        <w:rPr>
          <w:rFonts w:ascii="Times New Roman" w:hAnsi="Times New Roman"/>
          <w:bCs/>
          <w:sz w:val="40"/>
          <w:szCs w:val="40"/>
        </w:rPr>
        <w:t>сию же дочь Авраамову, которую связал сатана вот уже восемнадцать лет, не надлежало ли освободить от уз сих в день субботний?</w:t>
      </w:r>
      <w:bookmarkStart w:id="12" w:name="13-17"/>
      <w:bookmarkEnd w:id="12"/>
      <w:r w:rsidR="009A7DA2">
        <w:rPr>
          <w:rFonts w:ascii="Times New Roman" w:hAnsi="Times New Roman"/>
          <w:sz w:val="40"/>
          <w:szCs w:val="40"/>
        </w:rPr>
        <w:t xml:space="preserve"> </w:t>
      </w:r>
      <w:r w:rsidRPr="009A7DA2">
        <w:rPr>
          <w:rFonts w:ascii="Times New Roman" w:hAnsi="Times New Roman"/>
          <w:bCs/>
          <w:sz w:val="40"/>
          <w:szCs w:val="40"/>
          <w:vertAlign w:val="superscript"/>
        </w:rPr>
        <w:t>17</w:t>
      </w:r>
      <w:r w:rsidRPr="009A7DA2">
        <w:rPr>
          <w:rFonts w:ascii="Times New Roman" w:hAnsi="Times New Roman"/>
          <w:bCs/>
          <w:sz w:val="40"/>
          <w:szCs w:val="40"/>
        </w:rPr>
        <w:t>И когда говорил Он это, все противившиеся Ему стыдились; и весь народ радовался о всех славных делах Его.</w:t>
      </w:r>
    </w:p>
    <w:p w14:paraId="5831DDEE" w14:textId="0E9E72FD" w:rsidR="00C71E3E" w:rsidRPr="009A7DA2" w:rsidRDefault="00C71E3E" w:rsidP="009A7DA2">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
          <w:sz w:val="40"/>
          <w:szCs w:val="40"/>
        </w:rPr>
      </w:pPr>
      <w:r w:rsidRPr="009A7DA2">
        <w:rPr>
          <w:rFonts w:eastAsiaTheme="minorEastAsia"/>
          <w:b/>
          <w:sz w:val="40"/>
          <w:szCs w:val="40"/>
        </w:rPr>
        <w:t>Слово от Феофана Затворника</w:t>
      </w:r>
      <w:r w:rsidR="003831A3" w:rsidRPr="009A7DA2">
        <w:rPr>
          <w:rFonts w:eastAsiaTheme="minorEastAsia"/>
          <w:b/>
          <w:sz w:val="40"/>
          <w:szCs w:val="40"/>
        </w:rPr>
        <w:t xml:space="preserve"> (о празднике Введения Богородицы, который мы отметили во вторник)</w:t>
      </w:r>
      <w:r w:rsidRPr="009A7DA2">
        <w:rPr>
          <w:rFonts w:eastAsiaTheme="minorEastAsia"/>
          <w:b/>
          <w:sz w:val="40"/>
          <w:szCs w:val="40"/>
        </w:rPr>
        <w:t xml:space="preserve">: </w:t>
      </w:r>
    </w:p>
    <w:p w14:paraId="12C416BB" w14:textId="77777777" w:rsidR="003831A3" w:rsidRPr="009A7DA2" w:rsidRDefault="003831A3" w:rsidP="009A7DA2">
      <w:pPr>
        <w:tabs>
          <w:tab w:val="left" w:pos="8460"/>
          <w:tab w:val="left" w:pos="9180"/>
          <w:tab w:val="left" w:pos="9360"/>
          <w:tab w:val="left" w:pos="9450"/>
          <w:tab w:val="left" w:pos="9540"/>
          <w:tab w:val="left" w:pos="9630"/>
        </w:tabs>
        <w:ind w:left="-720" w:right="-630"/>
        <w:rPr>
          <w:sz w:val="40"/>
          <w:szCs w:val="40"/>
          <w:shd w:val="clear" w:color="auto" w:fill="FFFFFF"/>
        </w:rPr>
      </w:pPr>
      <w:r w:rsidRPr="009A7DA2">
        <w:rPr>
          <w:sz w:val="40"/>
          <w:szCs w:val="40"/>
          <w:shd w:val="clear" w:color="auto" w:fill="FFFFFF"/>
        </w:rPr>
        <w:t>В праздник Введения во храм Пресвятой Богородицы начинают петь: "Христос раждается", приготовляя верующих к достойному сретению праздника Рождества Христова. Поняв это внушение и действуй по нему. Углубись в таинство воплощения Единородного Сына Божия, взойди до начала его в предвечном совете Божием о бытии мира и человека в нем, усмотри отражение его в сотворении человека, радостно встреть первое о нем благовестие тотчас по падении, проследи разумно постепенное его раскрытие в пророчествах и прообразах ветхозаветных; уясни, кто и как приготовился к принятию воплощенного Бога, под влиянием Божественных воспитательных учреждений и действий, среди Израиля, - перейди, если хочешь, за пределы народа Божия, и там собери лучи света Божия, во тьме светящегося, - и сообрази, насколько избранные от всех народов дошли до предчувствия необыкновенного проявления Божеского смотрения о людях. Это будет мысленное приготовление. Но тут пост: соберись же поговеть, исповедуйся и причастись св. Христовых таин: это будет приготовление деятельное и жизненное. Если, вследствие всего этого, даст тебе Господь ощутить силу пришествия Своего во плоти - то, когда придет праздник, ты будешь праздновать его не из-за чуждой тебе радости, а из-за своей кровной.</w:t>
      </w:r>
    </w:p>
    <w:p w14:paraId="20B41F40"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b/>
          <w:sz w:val="40"/>
          <w:szCs w:val="40"/>
        </w:rPr>
      </w:pPr>
    </w:p>
    <w:p w14:paraId="391FAC4C"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b/>
          <w:sz w:val="40"/>
          <w:szCs w:val="40"/>
        </w:rPr>
      </w:pPr>
      <w:r w:rsidRPr="009A7DA2">
        <w:rPr>
          <w:rFonts w:eastAsiaTheme="minorEastAsia"/>
          <w:b/>
          <w:sz w:val="40"/>
          <w:szCs w:val="40"/>
        </w:rPr>
        <w:t>Молитва Перед Причастием:</w:t>
      </w:r>
    </w:p>
    <w:p w14:paraId="0F21B57B"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r w:rsidRPr="009A7DA2">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1B3BE94E"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647222F6"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r w:rsidRPr="009A7DA2">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09B4181A"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5D0D6407"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r w:rsidRPr="009A7DA2">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65C33E6D"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0E3ECC4B"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b/>
          <w:sz w:val="40"/>
          <w:szCs w:val="40"/>
          <w:lang w:val="ru-RU"/>
        </w:rPr>
      </w:pPr>
      <w:r w:rsidRPr="009A7DA2">
        <w:rPr>
          <w:rFonts w:eastAsiaTheme="minorEastAsia"/>
          <w:b/>
          <w:sz w:val="40"/>
          <w:szCs w:val="40"/>
          <w:lang w:val="ru-RU"/>
        </w:rPr>
        <w:t>Обявления:</w:t>
      </w:r>
    </w:p>
    <w:p w14:paraId="1A3013EB" w14:textId="0C614266" w:rsidR="00C71E3E" w:rsidRPr="009A7DA2" w:rsidRDefault="00C71E3E" w:rsidP="009A7DA2">
      <w:pPr>
        <w:tabs>
          <w:tab w:val="left" w:pos="8460"/>
          <w:tab w:val="left" w:pos="9180"/>
          <w:tab w:val="left" w:pos="9360"/>
          <w:tab w:val="left" w:pos="9450"/>
          <w:tab w:val="left" w:pos="9540"/>
          <w:tab w:val="left" w:pos="9630"/>
        </w:tabs>
        <w:ind w:left="-720" w:right="-630"/>
        <w:rPr>
          <w:rStyle w:val="Hyperlink"/>
          <w:rFonts w:eastAsiaTheme="minorEastAsia"/>
          <w:color w:val="auto"/>
          <w:sz w:val="40"/>
          <w:szCs w:val="40"/>
          <w:lang w:val="ru-RU"/>
        </w:rPr>
      </w:pPr>
      <w:r w:rsidRPr="009A7DA2">
        <w:rPr>
          <w:rFonts w:eastAsiaTheme="minorEastAsia"/>
          <w:sz w:val="40"/>
          <w:szCs w:val="40"/>
          <w:lang w:val="ru-RU"/>
        </w:rPr>
        <w:t xml:space="preserve">Спасибо </w:t>
      </w:r>
      <w:r w:rsidR="00F919C8">
        <w:rPr>
          <w:rFonts w:eastAsiaTheme="minorEastAsia"/>
          <w:sz w:val="40"/>
          <w:szCs w:val="40"/>
          <w:lang w:val="ru-RU"/>
        </w:rPr>
        <w:t xml:space="preserve">Людмиле Константиновне и Жене Вороненко </w:t>
      </w:r>
      <w:r w:rsidRPr="009A7DA2">
        <w:rPr>
          <w:rFonts w:eastAsiaTheme="minorEastAsia"/>
          <w:sz w:val="40"/>
          <w:szCs w:val="40"/>
          <w:lang w:val="ru-RU"/>
        </w:rPr>
        <w:t xml:space="preserve">за помошь на кухне в прошлом воскресенье – если вы можете быть дежурным и помогать Сестричеству, напишите и-мэйл </w:t>
      </w:r>
      <w:hyperlink r:id="rId5" w:history="1">
        <w:r w:rsidRPr="009A7DA2">
          <w:rPr>
            <w:rStyle w:val="Hyperlink"/>
            <w:rFonts w:eastAsiaTheme="minorEastAsia"/>
            <w:color w:val="auto"/>
            <w:sz w:val="40"/>
            <w:szCs w:val="40"/>
            <w:lang w:val="ru-RU"/>
          </w:rPr>
          <w:t>orlyata@gmail.com</w:t>
        </w:r>
      </w:hyperlink>
    </w:p>
    <w:p w14:paraId="4178DA77" w14:textId="77777777" w:rsidR="00C71E3E" w:rsidRPr="009A7DA2" w:rsidRDefault="00C71E3E" w:rsidP="009A7DA2">
      <w:pPr>
        <w:tabs>
          <w:tab w:val="left" w:pos="8460"/>
          <w:tab w:val="left" w:pos="9180"/>
          <w:tab w:val="left" w:pos="9360"/>
          <w:tab w:val="left" w:pos="9450"/>
          <w:tab w:val="left" w:pos="9540"/>
          <w:tab w:val="left" w:pos="9630"/>
        </w:tabs>
        <w:ind w:left="-720" w:right="-630"/>
        <w:rPr>
          <w:rStyle w:val="Hyperlink"/>
          <w:rFonts w:eastAsiaTheme="minorEastAsia"/>
          <w:color w:val="auto"/>
          <w:sz w:val="40"/>
          <w:szCs w:val="40"/>
          <w:lang w:val="ru-RU"/>
        </w:rPr>
      </w:pPr>
    </w:p>
    <w:p w14:paraId="02DC1446" w14:textId="54EB125B" w:rsidR="00C71E3E" w:rsidRDefault="009A7DA2" w:rsidP="009A7DA2">
      <w:pPr>
        <w:tabs>
          <w:tab w:val="left" w:pos="8460"/>
          <w:tab w:val="left" w:pos="9180"/>
          <w:tab w:val="left" w:pos="9360"/>
          <w:tab w:val="left" w:pos="9450"/>
          <w:tab w:val="left" w:pos="9540"/>
          <w:tab w:val="left" w:pos="9630"/>
        </w:tabs>
        <w:ind w:left="-720" w:right="-630"/>
        <w:rPr>
          <w:rFonts w:eastAsiaTheme="minorEastAsia"/>
          <w:sz w:val="40"/>
          <w:szCs w:val="40"/>
        </w:rPr>
      </w:pPr>
      <w:r>
        <w:rPr>
          <w:rFonts w:eastAsiaTheme="minorEastAsia"/>
          <w:sz w:val="40"/>
          <w:szCs w:val="40"/>
        </w:rPr>
        <w:t>Приходской совет собирается после обеда сегодня</w:t>
      </w:r>
    </w:p>
    <w:p w14:paraId="740091EC" w14:textId="77777777" w:rsidR="009A7DA2" w:rsidRDefault="009A7DA2"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592BFE34" w14:textId="062FCA26" w:rsidR="009A7DA2" w:rsidRDefault="009A7DA2" w:rsidP="009A7DA2">
      <w:pPr>
        <w:tabs>
          <w:tab w:val="left" w:pos="8460"/>
          <w:tab w:val="left" w:pos="9180"/>
          <w:tab w:val="left" w:pos="9360"/>
          <w:tab w:val="left" w:pos="9450"/>
          <w:tab w:val="left" w:pos="9540"/>
          <w:tab w:val="left" w:pos="9630"/>
        </w:tabs>
        <w:ind w:left="-720" w:right="-630"/>
        <w:rPr>
          <w:rFonts w:eastAsiaTheme="minorEastAsia"/>
          <w:sz w:val="40"/>
          <w:szCs w:val="40"/>
        </w:rPr>
      </w:pPr>
      <w:r>
        <w:rPr>
          <w:rFonts w:eastAsiaTheme="minorEastAsia"/>
          <w:sz w:val="40"/>
          <w:szCs w:val="40"/>
        </w:rPr>
        <w:t>12 декабря: Великая вечерня в 18:00</w:t>
      </w:r>
    </w:p>
    <w:p w14:paraId="07C4063B" w14:textId="77777777" w:rsidR="009A7DA2" w:rsidRDefault="009A7DA2"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726AB692" w14:textId="082CEEDE" w:rsidR="009A7DA2" w:rsidRDefault="009A7DA2" w:rsidP="009A7DA2">
      <w:pPr>
        <w:tabs>
          <w:tab w:val="left" w:pos="8460"/>
          <w:tab w:val="left" w:pos="9180"/>
          <w:tab w:val="left" w:pos="9360"/>
          <w:tab w:val="left" w:pos="9450"/>
          <w:tab w:val="left" w:pos="9540"/>
          <w:tab w:val="left" w:pos="9630"/>
        </w:tabs>
        <w:ind w:left="-720" w:right="-630"/>
        <w:rPr>
          <w:rFonts w:eastAsiaTheme="minorEastAsia"/>
          <w:sz w:val="40"/>
          <w:szCs w:val="40"/>
        </w:rPr>
      </w:pPr>
      <w:r>
        <w:rPr>
          <w:rFonts w:eastAsiaTheme="minorEastAsia"/>
          <w:sz w:val="40"/>
          <w:szCs w:val="40"/>
        </w:rPr>
        <w:t>13 декабря: Литугия в честь Св Апостола Андрея Первозаванного в 9:00</w:t>
      </w:r>
    </w:p>
    <w:p w14:paraId="02EAE3AC" w14:textId="77777777" w:rsidR="009A7DA2" w:rsidRDefault="009A7DA2"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3ED462AA" w14:textId="65297703" w:rsidR="009A7DA2" w:rsidRDefault="009A7DA2" w:rsidP="009A7DA2">
      <w:pPr>
        <w:tabs>
          <w:tab w:val="left" w:pos="8460"/>
          <w:tab w:val="left" w:pos="9180"/>
          <w:tab w:val="left" w:pos="9360"/>
          <w:tab w:val="left" w:pos="9450"/>
          <w:tab w:val="left" w:pos="9540"/>
          <w:tab w:val="left" w:pos="9630"/>
        </w:tabs>
        <w:ind w:left="-720" w:right="-630"/>
        <w:rPr>
          <w:rFonts w:eastAsiaTheme="minorEastAsia"/>
          <w:sz w:val="40"/>
          <w:szCs w:val="40"/>
        </w:rPr>
      </w:pPr>
      <w:r>
        <w:rPr>
          <w:rFonts w:eastAsiaTheme="minorEastAsia"/>
          <w:sz w:val="40"/>
          <w:szCs w:val="40"/>
        </w:rPr>
        <w:t>15 декабря: Лекция у Храма Св Муч. Христины в Фремонте с 10:00 до 16:00</w:t>
      </w:r>
    </w:p>
    <w:p w14:paraId="74D9DE13" w14:textId="3CB37BC1" w:rsidR="009A7DA2" w:rsidRDefault="009A7DA2" w:rsidP="009A7DA2">
      <w:pPr>
        <w:tabs>
          <w:tab w:val="left" w:pos="8460"/>
          <w:tab w:val="left" w:pos="9180"/>
          <w:tab w:val="left" w:pos="9360"/>
          <w:tab w:val="left" w:pos="9450"/>
          <w:tab w:val="left" w:pos="9540"/>
          <w:tab w:val="left" w:pos="9630"/>
        </w:tabs>
        <w:ind w:left="-720" w:right="-630"/>
        <w:rPr>
          <w:rFonts w:eastAsiaTheme="minorEastAsia"/>
          <w:sz w:val="40"/>
          <w:szCs w:val="40"/>
        </w:rPr>
      </w:pPr>
      <w:r>
        <w:rPr>
          <w:rFonts w:eastAsiaTheme="minorEastAsia"/>
          <w:sz w:val="40"/>
          <w:szCs w:val="40"/>
        </w:rPr>
        <w:t xml:space="preserve">                     Всенощная здесь в 17:00</w:t>
      </w:r>
    </w:p>
    <w:p w14:paraId="02C78E87" w14:textId="77777777" w:rsidR="009A7DA2" w:rsidRDefault="009A7DA2"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4C9F631F" w14:textId="3B49AD21" w:rsidR="009A7DA2" w:rsidRPr="009A7DA2" w:rsidRDefault="009A7DA2" w:rsidP="009A7DA2">
      <w:pPr>
        <w:tabs>
          <w:tab w:val="left" w:pos="8460"/>
          <w:tab w:val="left" w:pos="9180"/>
          <w:tab w:val="left" w:pos="9360"/>
          <w:tab w:val="left" w:pos="9450"/>
          <w:tab w:val="left" w:pos="9540"/>
          <w:tab w:val="left" w:pos="9630"/>
        </w:tabs>
        <w:ind w:left="-720" w:right="-630"/>
        <w:rPr>
          <w:rFonts w:eastAsiaTheme="minorEastAsia"/>
          <w:sz w:val="40"/>
          <w:szCs w:val="40"/>
        </w:rPr>
      </w:pPr>
      <w:r>
        <w:rPr>
          <w:rFonts w:eastAsiaTheme="minorEastAsia"/>
          <w:sz w:val="40"/>
          <w:szCs w:val="40"/>
        </w:rPr>
        <w:t xml:space="preserve">16 декабря: </w:t>
      </w:r>
      <w:r w:rsidR="00676B42">
        <w:rPr>
          <w:rFonts w:eastAsiaTheme="minorEastAsia"/>
          <w:sz w:val="40"/>
          <w:szCs w:val="40"/>
        </w:rPr>
        <w:t>Литургия в 10:00 (с сбором пожертвований в пользу епархиального лагеря Св Евгения). Закон божий после обеда.</w:t>
      </w:r>
    </w:p>
    <w:p w14:paraId="500269AA"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079C8D5C"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b/>
          <w:sz w:val="40"/>
          <w:szCs w:val="40"/>
          <w:lang w:val="ru-RU"/>
        </w:rPr>
      </w:pPr>
      <w:r w:rsidRPr="009A7DA2">
        <w:rPr>
          <w:rFonts w:eastAsiaTheme="minorEastAsia"/>
          <w:b/>
          <w:sz w:val="40"/>
          <w:szCs w:val="40"/>
          <w:lang w:val="ru-RU"/>
        </w:rPr>
        <w:t>Помолитесь, пожалуйста, за рабов божиих:</w:t>
      </w:r>
    </w:p>
    <w:p w14:paraId="1BE7AA70"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lang w:val="ru-RU"/>
        </w:rPr>
      </w:pPr>
      <w:r w:rsidRPr="009A7DA2">
        <w:rPr>
          <w:rFonts w:eastAsiaTheme="minorEastAsia"/>
          <w:sz w:val="40"/>
          <w:szCs w:val="40"/>
          <w:lang w:val="ru-RU"/>
        </w:rPr>
        <w:t>Протоиерей Павел, Протоиерей Стефан, Протоиерей Матфей с общиной, Протоиерей Михаил, Протоиерей Иоанн с общиной, Зоя (Бринер), Анна (Прокушкина), путешествующие Татьяна и Анастасия (Чечетенко)</w:t>
      </w:r>
    </w:p>
    <w:p w14:paraId="21823E04"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lang w:val="ru-RU"/>
        </w:rPr>
      </w:pPr>
    </w:p>
    <w:p w14:paraId="1C91E331"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23C58A12"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6C4EA203"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1FAA4640"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6255D426"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11B899E9"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71F54CE5"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6A93D171"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43D6DDC0"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2505F8B3"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7122BEB8"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5CFB94EC"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3A8D1A25"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5230D34F"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36275DAF"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1F41D034"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3ADD1543"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1E9EC618"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sz w:val="40"/>
          <w:szCs w:val="40"/>
        </w:rPr>
      </w:pPr>
    </w:p>
    <w:p w14:paraId="4C224163"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b/>
          <w:sz w:val="40"/>
          <w:szCs w:val="40"/>
        </w:rPr>
      </w:pPr>
      <w:r w:rsidRPr="009A7DA2">
        <w:rPr>
          <w:rFonts w:eastAsiaTheme="minorEastAsia"/>
          <w:b/>
          <w:sz w:val="40"/>
          <w:szCs w:val="40"/>
        </w:rPr>
        <w:t>Twenty Eighth Sunday After Pentecost –– St Innocent of Irkutsk –– Tone 3</w:t>
      </w:r>
    </w:p>
    <w:p w14:paraId="5933556B" w14:textId="77777777" w:rsidR="00C71E3E" w:rsidRPr="009A7DA2" w:rsidRDefault="00C71E3E" w:rsidP="009A7DA2">
      <w:pPr>
        <w:tabs>
          <w:tab w:val="left" w:pos="8460"/>
          <w:tab w:val="left" w:pos="9180"/>
          <w:tab w:val="left" w:pos="9360"/>
          <w:tab w:val="left" w:pos="9450"/>
          <w:tab w:val="left" w:pos="9540"/>
          <w:tab w:val="left" w:pos="9630"/>
        </w:tabs>
        <w:ind w:left="-720" w:right="-630"/>
        <w:rPr>
          <w:rFonts w:eastAsiaTheme="minorEastAsia"/>
          <w:b/>
          <w:sz w:val="40"/>
          <w:szCs w:val="40"/>
        </w:rPr>
      </w:pPr>
    </w:p>
    <w:p w14:paraId="2160DDA3" w14:textId="77777777" w:rsidR="00C71E3E" w:rsidRPr="009A7DA2" w:rsidRDefault="00C71E3E" w:rsidP="009A7DA2">
      <w:pPr>
        <w:tabs>
          <w:tab w:val="left" w:pos="9180"/>
          <w:tab w:val="left" w:pos="9360"/>
          <w:tab w:val="left" w:pos="9540"/>
          <w:tab w:val="left" w:pos="9630"/>
        </w:tabs>
        <w:ind w:left="-720" w:right="-630"/>
        <w:rPr>
          <w:b/>
          <w:sz w:val="36"/>
          <w:szCs w:val="36"/>
        </w:rPr>
      </w:pPr>
      <w:r w:rsidRPr="009A7DA2">
        <w:rPr>
          <w:b/>
          <w:sz w:val="36"/>
          <w:szCs w:val="36"/>
        </w:rPr>
        <w:t xml:space="preserve">Troparion (Resurrection) – Tone 3 </w:t>
      </w:r>
    </w:p>
    <w:p w14:paraId="1C23820B" w14:textId="77777777" w:rsidR="00C71E3E" w:rsidRPr="009A7DA2" w:rsidRDefault="00C71E3E" w:rsidP="009A7DA2">
      <w:pPr>
        <w:tabs>
          <w:tab w:val="left" w:pos="9180"/>
          <w:tab w:val="left" w:pos="9360"/>
          <w:tab w:val="left" w:pos="9450"/>
          <w:tab w:val="left" w:pos="9540"/>
          <w:tab w:val="left" w:pos="9630"/>
        </w:tabs>
        <w:ind w:left="-720" w:right="-630"/>
        <w:rPr>
          <w:rFonts w:eastAsiaTheme="minorEastAsia"/>
          <w:bCs/>
          <w:sz w:val="36"/>
          <w:szCs w:val="36"/>
        </w:rPr>
      </w:pPr>
      <w:r w:rsidRPr="009A7DA2">
        <w:rPr>
          <w:rFonts w:eastAsiaTheme="minorEastAsia"/>
          <w:bCs/>
          <w:sz w:val="36"/>
          <w:szCs w:val="36"/>
        </w:rPr>
        <w:t>Let the heavens re</w:t>
      </w:r>
      <w:r w:rsidRPr="009A7DA2">
        <w:rPr>
          <w:rFonts w:eastAsiaTheme="minorEastAsia"/>
          <w:bCs/>
          <w:sz w:val="36"/>
          <w:szCs w:val="36"/>
          <w:u w:val="single"/>
        </w:rPr>
        <w:t>joice</w:t>
      </w:r>
      <w:r w:rsidRPr="009A7DA2">
        <w:rPr>
          <w:rFonts w:eastAsiaTheme="minorEastAsia"/>
          <w:bCs/>
          <w:sz w:val="36"/>
          <w:szCs w:val="36"/>
        </w:rPr>
        <w:t xml:space="preserve">!/ Let the </w:t>
      </w:r>
      <w:r w:rsidRPr="009A7DA2">
        <w:rPr>
          <w:rFonts w:eastAsiaTheme="minorEastAsia"/>
          <w:bCs/>
          <w:sz w:val="36"/>
          <w:szCs w:val="36"/>
          <w:u w:val="single"/>
        </w:rPr>
        <w:t>earth</w:t>
      </w:r>
      <w:r w:rsidRPr="009A7DA2">
        <w:rPr>
          <w:rFonts w:eastAsiaTheme="minorEastAsia"/>
          <w:bCs/>
          <w:sz w:val="36"/>
          <w:szCs w:val="36"/>
        </w:rPr>
        <w:t xml:space="preserve"> be glad!/ For the Lord has shown </w:t>
      </w:r>
      <w:r w:rsidRPr="009A7DA2">
        <w:rPr>
          <w:rFonts w:eastAsiaTheme="minorEastAsia"/>
          <w:bCs/>
          <w:sz w:val="36"/>
          <w:szCs w:val="36"/>
          <w:u w:val="single"/>
        </w:rPr>
        <w:t>strength</w:t>
      </w:r>
      <w:r w:rsidRPr="009A7DA2">
        <w:rPr>
          <w:rFonts w:eastAsiaTheme="minorEastAsia"/>
          <w:bCs/>
          <w:sz w:val="36"/>
          <w:szCs w:val="36"/>
        </w:rPr>
        <w:t xml:space="preserve"> with His arm./ He has trampled down </w:t>
      </w:r>
      <w:r w:rsidRPr="009A7DA2">
        <w:rPr>
          <w:rFonts w:eastAsiaTheme="minorEastAsia"/>
          <w:bCs/>
          <w:sz w:val="36"/>
          <w:szCs w:val="36"/>
          <w:u w:val="single"/>
        </w:rPr>
        <w:t>death</w:t>
      </w:r>
      <w:r w:rsidRPr="009A7DA2">
        <w:rPr>
          <w:rFonts w:eastAsiaTheme="minorEastAsia"/>
          <w:bCs/>
          <w:sz w:val="36"/>
          <w:szCs w:val="36"/>
        </w:rPr>
        <w:t xml:space="preserve"> by death./ He has become the </w:t>
      </w:r>
      <w:r w:rsidRPr="009A7DA2">
        <w:rPr>
          <w:rFonts w:eastAsiaTheme="minorEastAsia"/>
          <w:bCs/>
          <w:sz w:val="36"/>
          <w:szCs w:val="36"/>
          <w:u w:val="single"/>
        </w:rPr>
        <w:t>first</w:t>
      </w:r>
      <w:r w:rsidRPr="009A7DA2">
        <w:rPr>
          <w:rFonts w:eastAsiaTheme="minorEastAsia"/>
          <w:bCs/>
          <w:sz w:val="36"/>
          <w:szCs w:val="36"/>
        </w:rPr>
        <w:t xml:space="preserve"> born of the dead./ He has delivered us from the </w:t>
      </w:r>
      <w:r w:rsidRPr="009A7DA2">
        <w:rPr>
          <w:rFonts w:eastAsiaTheme="minorEastAsia"/>
          <w:bCs/>
          <w:sz w:val="36"/>
          <w:szCs w:val="36"/>
          <w:u w:val="single"/>
        </w:rPr>
        <w:t>depths</w:t>
      </w:r>
      <w:r w:rsidRPr="009A7DA2">
        <w:rPr>
          <w:rFonts w:eastAsiaTheme="minorEastAsia"/>
          <w:bCs/>
          <w:sz w:val="36"/>
          <w:szCs w:val="36"/>
        </w:rPr>
        <w:t xml:space="preserve"> of hell,/ and has </w:t>
      </w:r>
      <w:r w:rsidRPr="009A7DA2">
        <w:rPr>
          <w:rFonts w:eastAsiaTheme="minorEastAsia"/>
          <w:bCs/>
          <w:sz w:val="36"/>
          <w:szCs w:val="36"/>
          <w:u w:val="single"/>
        </w:rPr>
        <w:t>grant</w:t>
      </w:r>
      <w:r w:rsidRPr="009A7DA2">
        <w:rPr>
          <w:rFonts w:eastAsiaTheme="minorEastAsia"/>
          <w:bCs/>
          <w:sz w:val="36"/>
          <w:szCs w:val="36"/>
        </w:rPr>
        <w:t xml:space="preserve">ed to the world// </w:t>
      </w:r>
      <w:r w:rsidRPr="009A7DA2">
        <w:rPr>
          <w:rFonts w:eastAsiaTheme="minorEastAsia"/>
          <w:bCs/>
          <w:sz w:val="36"/>
          <w:szCs w:val="36"/>
          <w:u w:val="single"/>
        </w:rPr>
        <w:t>great</w:t>
      </w:r>
      <w:r w:rsidRPr="009A7DA2">
        <w:rPr>
          <w:rFonts w:eastAsiaTheme="minorEastAsia"/>
          <w:bCs/>
          <w:sz w:val="36"/>
          <w:szCs w:val="36"/>
        </w:rPr>
        <w:t xml:space="preserve"> </w:t>
      </w:r>
      <w:r w:rsidRPr="009A7DA2">
        <w:rPr>
          <w:rFonts w:eastAsiaTheme="minorEastAsia"/>
          <w:bCs/>
          <w:sz w:val="36"/>
          <w:szCs w:val="36"/>
          <w:u w:val="single"/>
        </w:rPr>
        <w:t>mer</w:t>
      </w:r>
      <w:r w:rsidRPr="009A7DA2">
        <w:rPr>
          <w:rFonts w:eastAsiaTheme="minorEastAsia"/>
          <w:bCs/>
          <w:sz w:val="36"/>
          <w:szCs w:val="36"/>
        </w:rPr>
        <w:t>cy.</w:t>
      </w:r>
    </w:p>
    <w:p w14:paraId="1940B2F2" w14:textId="77777777" w:rsidR="00C71E3E" w:rsidRPr="009A7DA2" w:rsidRDefault="00C71E3E" w:rsidP="009A7DA2">
      <w:pPr>
        <w:tabs>
          <w:tab w:val="left" w:pos="9180"/>
          <w:tab w:val="left" w:pos="9360"/>
          <w:tab w:val="left" w:pos="9450"/>
          <w:tab w:val="left" w:pos="9540"/>
          <w:tab w:val="left" w:pos="9630"/>
        </w:tabs>
        <w:ind w:left="-720" w:right="-630"/>
        <w:rPr>
          <w:rFonts w:eastAsiaTheme="minorEastAsia"/>
          <w:sz w:val="36"/>
          <w:szCs w:val="36"/>
        </w:rPr>
      </w:pPr>
    </w:p>
    <w:p w14:paraId="621DA44F" w14:textId="77777777" w:rsidR="00C71E3E" w:rsidRPr="009A7DA2" w:rsidRDefault="00C71E3E" w:rsidP="009A7DA2">
      <w:pPr>
        <w:tabs>
          <w:tab w:val="left" w:pos="9180"/>
          <w:tab w:val="left" w:pos="9360"/>
          <w:tab w:val="left" w:pos="9540"/>
          <w:tab w:val="left" w:pos="9630"/>
        </w:tabs>
        <w:ind w:left="-720" w:right="-630"/>
        <w:rPr>
          <w:b/>
          <w:sz w:val="36"/>
          <w:szCs w:val="36"/>
        </w:rPr>
      </w:pPr>
      <w:r w:rsidRPr="009A7DA2">
        <w:rPr>
          <w:b/>
          <w:sz w:val="36"/>
          <w:szCs w:val="36"/>
        </w:rPr>
        <w:t>Parish Troparion –– Tone 4</w:t>
      </w:r>
    </w:p>
    <w:p w14:paraId="263565F5" w14:textId="77777777" w:rsidR="00C71E3E" w:rsidRPr="009A7DA2" w:rsidRDefault="00C71E3E" w:rsidP="009A7DA2">
      <w:pPr>
        <w:tabs>
          <w:tab w:val="left" w:pos="9180"/>
          <w:tab w:val="left" w:pos="9360"/>
          <w:tab w:val="left" w:pos="9540"/>
          <w:tab w:val="left" w:pos="9630"/>
        </w:tabs>
        <w:ind w:left="-720" w:right="-630"/>
        <w:rPr>
          <w:sz w:val="36"/>
          <w:szCs w:val="36"/>
          <w:shd w:val="clear" w:color="auto" w:fill="FCFCFC"/>
        </w:rPr>
      </w:pPr>
      <w:r w:rsidRPr="009A7DA2">
        <w:rPr>
          <w:sz w:val="36"/>
          <w:szCs w:val="36"/>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69953A20" w14:textId="77777777" w:rsidR="00C71E3E" w:rsidRPr="009A7DA2" w:rsidRDefault="00C71E3E" w:rsidP="009A7DA2">
      <w:pPr>
        <w:tabs>
          <w:tab w:val="left" w:pos="9180"/>
          <w:tab w:val="left" w:pos="9360"/>
          <w:tab w:val="left" w:pos="9540"/>
          <w:tab w:val="left" w:pos="9630"/>
        </w:tabs>
        <w:ind w:left="-720" w:right="-630"/>
        <w:rPr>
          <w:sz w:val="36"/>
          <w:szCs w:val="36"/>
        </w:rPr>
      </w:pPr>
    </w:p>
    <w:p w14:paraId="1CE3BA77" w14:textId="77777777" w:rsidR="00C71E3E" w:rsidRPr="009A7DA2" w:rsidRDefault="00C71E3E" w:rsidP="009A7DA2">
      <w:pPr>
        <w:tabs>
          <w:tab w:val="left" w:pos="9180"/>
          <w:tab w:val="left" w:pos="9360"/>
          <w:tab w:val="left" w:pos="9450"/>
          <w:tab w:val="left" w:pos="9540"/>
          <w:tab w:val="left" w:pos="9630"/>
        </w:tabs>
        <w:ind w:left="-720" w:right="-630"/>
        <w:rPr>
          <w:b/>
          <w:bCs/>
          <w:sz w:val="36"/>
          <w:szCs w:val="36"/>
        </w:rPr>
      </w:pPr>
      <w:r w:rsidRPr="009A7DA2">
        <w:rPr>
          <w:b/>
          <w:bCs/>
          <w:sz w:val="36"/>
          <w:szCs w:val="36"/>
        </w:rPr>
        <w:t>Troparion (Innocent) — Tone 3</w:t>
      </w:r>
    </w:p>
    <w:p w14:paraId="67751CBA" w14:textId="77777777" w:rsidR="00C71E3E" w:rsidRPr="009A7DA2" w:rsidRDefault="00C71E3E" w:rsidP="009A7DA2">
      <w:pPr>
        <w:tabs>
          <w:tab w:val="left" w:pos="9180"/>
          <w:tab w:val="left" w:pos="9360"/>
          <w:tab w:val="left" w:pos="9450"/>
          <w:tab w:val="left" w:pos="9540"/>
          <w:tab w:val="left" w:pos="9630"/>
        </w:tabs>
        <w:ind w:left="-720" w:right="-630"/>
        <w:rPr>
          <w:bCs/>
          <w:sz w:val="36"/>
          <w:szCs w:val="36"/>
        </w:rPr>
      </w:pPr>
      <w:r w:rsidRPr="009A7DA2">
        <w:rPr>
          <w:bCs/>
          <w:sz w:val="36"/>
          <w:szCs w:val="36"/>
        </w:rPr>
        <w:t>Radiant light of the church, / You illumined the earth by your deeds. / Those who drew near to you in faith, you healed and so glorified God. / Therefore, O holy Father Innocent, we beseech you, / Encompass this land with your prayers, / And protect us from all harm and misdeed.</w:t>
      </w:r>
    </w:p>
    <w:p w14:paraId="12DBFFF0" w14:textId="77777777" w:rsidR="00C71E3E" w:rsidRPr="009A7DA2" w:rsidRDefault="00C71E3E" w:rsidP="009A7DA2">
      <w:pPr>
        <w:tabs>
          <w:tab w:val="left" w:pos="9180"/>
          <w:tab w:val="left" w:pos="9360"/>
          <w:tab w:val="left" w:pos="9450"/>
          <w:tab w:val="left" w:pos="9540"/>
          <w:tab w:val="left" w:pos="9630"/>
        </w:tabs>
        <w:ind w:left="-720" w:right="-630"/>
        <w:rPr>
          <w:rFonts w:eastAsiaTheme="minorEastAsia"/>
          <w:sz w:val="36"/>
          <w:szCs w:val="36"/>
        </w:rPr>
      </w:pPr>
    </w:p>
    <w:p w14:paraId="1CF6510A" w14:textId="77777777" w:rsidR="00C71E3E" w:rsidRPr="009A7DA2" w:rsidRDefault="00C71E3E" w:rsidP="009A7DA2">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
          <w:iCs/>
          <w:sz w:val="36"/>
          <w:szCs w:val="36"/>
        </w:rPr>
      </w:pPr>
      <w:r w:rsidRPr="009A7DA2">
        <w:rPr>
          <w:rFonts w:eastAsiaTheme="minorEastAsia"/>
          <w:b/>
          <w:iCs/>
          <w:sz w:val="36"/>
          <w:szCs w:val="36"/>
        </w:rPr>
        <w:t>Kontakion (Resurrection) (Tone 3):</w:t>
      </w:r>
    </w:p>
    <w:p w14:paraId="308F9E9C" w14:textId="77777777" w:rsidR="00C71E3E" w:rsidRDefault="00C71E3E" w:rsidP="009A7DA2">
      <w:pPr>
        <w:pStyle w:val="Heading2"/>
        <w:tabs>
          <w:tab w:val="left" w:pos="9180"/>
          <w:tab w:val="left" w:pos="9360"/>
          <w:tab w:val="left" w:pos="9540"/>
          <w:tab w:val="left" w:pos="9630"/>
        </w:tabs>
        <w:ind w:left="-720"/>
        <w:rPr>
          <w:rFonts w:ascii="Times New Roman" w:hAnsi="Times New Roman"/>
          <w:b w:val="0"/>
          <w:iCs/>
        </w:rPr>
      </w:pPr>
      <w:r w:rsidRPr="009A7DA2">
        <w:rPr>
          <w:rFonts w:ascii="Times New Roman" w:hAnsi="Times New Roman"/>
          <w:b w:val="0"/>
          <w:iCs/>
        </w:rPr>
        <w:t xml:space="preserve">On this day Thou didst rise from the tomb, O </w:t>
      </w:r>
      <w:r w:rsidRPr="009A7DA2">
        <w:rPr>
          <w:rFonts w:ascii="Times New Roman" w:hAnsi="Times New Roman"/>
          <w:b w:val="0"/>
          <w:iCs/>
          <w:u w:val="single"/>
        </w:rPr>
        <w:t>Mer</w:t>
      </w:r>
      <w:r w:rsidRPr="009A7DA2">
        <w:rPr>
          <w:rFonts w:ascii="Times New Roman" w:hAnsi="Times New Roman"/>
          <w:b w:val="0"/>
          <w:iCs/>
        </w:rPr>
        <w:t xml:space="preserve">ciful One,/ leading us from the </w:t>
      </w:r>
      <w:r w:rsidRPr="009A7DA2">
        <w:rPr>
          <w:rFonts w:ascii="Times New Roman" w:hAnsi="Times New Roman"/>
          <w:b w:val="0"/>
          <w:iCs/>
          <w:u w:val="single"/>
        </w:rPr>
        <w:t>gates</w:t>
      </w:r>
      <w:r w:rsidRPr="009A7DA2">
        <w:rPr>
          <w:rFonts w:ascii="Times New Roman" w:hAnsi="Times New Roman"/>
          <w:b w:val="0"/>
          <w:iCs/>
        </w:rPr>
        <w:t xml:space="preserve"> of death./ On this day Adam exults as Eve re</w:t>
      </w:r>
      <w:r w:rsidRPr="009A7DA2">
        <w:rPr>
          <w:rFonts w:ascii="Times New Roman" w:hAnsi="Times New Roman"/>
          <w:b w:val="0"/>
          <w:iCs/>
          <w:u w:val="single"/>
        </w:rPr>
        <w:t>joic</w:t>
      </w:r>
      <w:r w:rsidRPr="009A7DA2">
        <w:rPr>
          <w:rFonts w:ascii="Times New Roman" w:hAnsi="Times New Roman"/>
          <w:b w:val="0"/>
          <w:iCs/>
        </w:rPr>
        <w:t xml:space="preserve">es;/ with the Prophets and </w:t>
      </w:r>
      <w:r w:rsidRPr="009A7DA2">
        <w:rPr>
          <w:rFonts w:ascii="Times New Roman" w:hAnsi="Times New Roman"/>
          <w:b w:val="0"/>
          <w:iCs/>
          <w:u w:val="single"/>
        </w:rPr>
        <w:t>Pa</w:t>
      </w:r>
      <w:r w:rsidRPr="009A7DA2">
        <w:rPr>
          <w:rFonts w:ascii="Times New Roman" w:hAnsi="Times New Roman"/>
          <w:b w:val="0"/>
          <w:iCs/>
        </w:rPr>
        <w:t xml:space="preserve">triarchs// they unceasingly praise the divine </w:t>
      </w:r>
      <w:r w:rsidRPr="009A7DA2">
        <w:rPr>
          <w:rFonts w:ascii="Times New Roman" w:hAnsi="Times New Roman"/>
          <w:b w:val="0"/>
          <w:iCs/>
          <w:u w:val="single"/>
        </w:rPr>
        <w:t>ma</w:t>
      </w:r>
      <w:r w:rsidRPr="009A7DA2">
        <w:rPr>
          <w:rFonts w:ascii="Times New Roman" w:hAnsi="Times New Roman"/>
          <w:b w:val="0"/>
          <w:iCs/>
        </w:rPr>
        <w:t xml:space="preserve">jesty of Thy </w:t>
      </w:r>
      <w:r w:rsidRPr="009A7DA2">
        <w:rPr>
          <w:rFonts w:ascii="Times New Roman" w:hAnsi="Times New Roman"/>
          <w:b w:val="0"/>
          <w:iCs/>
          <w:u w:val="single"/>
        </w:rPr>
        <w:t>pow</w:t>
      </w:r>
      <w:r w:rsidRPr="009A7DA2">
        <w:rPr>
          <w:rFonts w:ascii="Times New Roman" w:hAnsi="Times New Roman"/>
          <w:b w:val="0"/>
          <w:iCs/>
        </w:rPr>
        <w:t>er.</w:t>
      </w:r>
    </w:p>
    <w:p w14:paraId="64BC3DD0" w14:textId="77777777" w:rsidR="003C183D" w:rsidRDefault="003C183D" w:rsidP="009A7DA2">
      <w:pPr>
        <w:pStyle w:val="Heading2"/>
        <w:tabs>
          <w:tab w:val="left" w:pos="9180"/>
          <w:tab w:val="left" w:pos="9360"/>
          <w:tab w:val="left" w:pos="9540"/>
          <w:tab w:val="left" w:pos="9630"/>
        </w:tabs>
        <w:ind w:left="-720"/>
        <w:rPr>
          <w:rFonts w:ascii="Times New Roman" w:hAnsi="Times New Roman"/>
          <w:b w:val="0"/>
          <w:iCs/>
        </w:rPr>
      </w:pPr>
    </w:p>
    <w:p w14:paraId="249C5391" w14:textId="77777777" w:rsidR="003C183D" w:rsidRPr="009A7DA2" w:rsidRDefault="003C183D" w:rsidP="009A7DA2">
      <w:pPr>
        <w:pStyle w:val="Heading2"/>
        <w:tabs>
          <w:tab w:val="left" w:pos="9180"/>
          <w:tab w:val="left" w:pos="9360"/>
          <w:tab w:val="left" w:pos="9540"/>
          <w:tab w:val="left" w:pos="9630"/>
        </w:tabs>
        <w:ind w:left="-720"/>
        <w:rPr>
          <w:rFonts w:ascii="Times New Roman" w:hAnsi="Times New Roman"/>
          <w:b w:val="0"/>
          <w:iCs/>
        </w:rPr>
      </w:pPr>
    </w:p>
    <w:p w14:paraId="10C4A66F" w14:textId="77777777" w:rsidR="00C71E3E" w:rsidRPr="009A7DA2" w:rsidRDefault="00C71E3E" w:rsidP="009A7DA2">
      <w:pPr>
        <w:pStyle w:val="Heading2"/>
        <w:tabs>
          <w:tab w:val="left" w:pos="9180"/>
          <w:tab w:val="left" w:pos="9360"/>
          <w:tab w:val="left" w:pos="9540"/>
          <w:tab w:val="left" w:pos="9630"/>
        </w:tabs>
        <w:ind w:left="-720" w:right="-630"/>
        <w:rPr>
          <w:rFonts w:ascii="Times New Roman" w:hAnsi="Times New Roman"/>
        </w:rPr>
      </w:pPr>
      <w:r w:rsidRPr="009A7DA2">
        <w:rPr>
          <w:rFonts w:ascii="Times New Roman" w:hAnsi="Times New Roman"/>
        </w:rPr>
        <w:t>Kontakion (Innocent) — Tone 2</w:t>
      </w:r>
    </w:p>
    <w:p w14:paraId="6331A90B" w14:textId="77777777" w:rsidR="00C71E3E" w:rsidRPr="009A7DA2" w:rsidRDefault="00C71E3E" w:rsidP="009A7DA2">
      <w:pPr>
        <w:pStyle w:val="Heading2"/>
        <w:tabs>
          <w:tab w:val="left" w:pos="9180"/>
          <w:tab w:val="left" w:pos="9360"/>
          <w:tab w:val="left" w:pos="9540"/>
          <w:tab w:val="left" w:pos="9630"/>
        </w:tabs>
        <w:spacing w:after="180"/>
        <w:ind w:left="-720" w:right="-630"/>
        <w:textAlignment w:val="baseline"/>
        <w:rPr>
          <w:rFonts w:ascii="Times New Roman" w:hAnsi="Times New Roman"/>
          <w:b w:val="0"/>
        </w:rPr>
      </w:pPr>
      <w:r w:rsidRPr="009A7DA2">
        <w:rPr>
          <w:rFonts w:ascii="Times New Roman" w:hAnsi="Times New Roman"/>
          <w:b w:val="0"/>
        </w:rPr>
        <w:t>The Trinity delights in you / O Holy Bishop Innocent. / You are divine thunder, a spiritual trumpet, / A planter of the faith and destroyer of heresies. / As you ever stand with the angels, / Entreat without ceasing for us all!</w:t>
      </w:r>
    </w:p>
    <w:p w14:paraId="032EF819" w14:textId="77777777" w:rsidR="00C71E3E" w:rsidRPr="009A7DA2" w:rsidRDefault="00C71E3E" w:rsidP="009A7DA2">
      <w:pPr>
        <w:pStyle w:val="Heading2"/>
        <w:tabs>
          <w:tab w:val="left" w:pos="9180"/>
          <w:tab w:val="left" w:pos="9360"/>
          <w:tab w:val="left" w:pos="9540"/>
          <w:tab w:val="left" w:pos="9630"/>
        </w:tabs>
        <w:spacing w:before="0" w:after="180"/>
        <w:ind w:left="-720" w:right="-630"/>
        <w:textAlignment w:val="baseline"/>
        <w:rPr>
          <w:rFonts w:ascii="Times New Roman" w:eastAsia="Times New Roman" w:hAnsi="Times New Roman"/>
        </w:rPr>
      </w:pPr>
      <w:r w:rsidRPr="009A7DA2">
        <w:rPr>
          <w:rFonts w:ascii="Times New Roman" w:eastAsia="Times New Roman" w:hAnsi="Times New Roman"/>
        </w:rPr>
        <w:t>Parish Kontakion — Tone 4</w:t>
      </w:r>
    </w:p>
    <w:p w14:paraId="3BF0762E" w14:textId="77777777" w:rsidR="00C71E3E" w:rsidRPr="009A7DA2" w:rsidRDefault="00C71E3E" w:rsidP="009A7DA2">
      <w:pPr>
        <w:pStyle w:val="NormalWeb"/>
        <w:tabs>
          <w:tab w:val="left" w:pos="9180"/>
          <w:tab w:val="left" w:pos="9360"/>
          <w:tab w:val="left" w:pos="9540"/>
          <w:tab w:val="left" w:pos="9630"/>
        </w:tabs>
        <w:spacing w:before="0" w:beforeAutospacing="0" w:after="360" w:afterAutospacing="0" w:line="360" w:lineRule="atLeast"/>
        <w:ind w:left="-720" w:right="-630"/>
        <w:textAlignment w:val="baseline"/>
        <w:rPr>
          <w:rFonts w:ascii="Times New Roman" w:hAnsi="Times New Roman"/>
          <w:sz w:val="36"/>
          <w:szCs w:val="36"/>
        </w:rPr>
      </w:pPr>
      <w:r w:rsidRPr="009A7DA2">
        <w:rPr>
          <w:rFonts w:ascii="Times New Roman" w:hAnsi="Times New Roman"/>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12F284CE" w14:textId="77777777" w:rsidR="00C71E3E" w:rsidRPr="009A7DA2" w:rsidRDefault="00C71E3E" w:rsidP="009A7DA2">
      <w:pPr>
        <w:tabs>
          <w:tab w:val="left" w:pos="9180"/>
          <w:tab w:val="left" w:pos="9360"/>
          <w:tab w:val="left" w:pos="9540"/>
          <w:tab w:val="left" w:pos="9630"/>
        </w:tabs>
        <w:ind w:left="-720" w:right="-630"/>
        <w:textAlignment w:val="baseline"/>
        <w:rPr>
          <w:b/>
          <w:bCs/>
          <w:sz w:val="40"/>
          <w:szCs w:val="40"/>
        </w:rPr>
      </w:pPr>
      <w:r w:rsidRPr="009A7DA2">
        <w:rPr>
          <w:b/>
          <w:bCs/>
          <w:sz w:val="40"/>
          <w:szCs w:val="40"/>
        </w:rPr>
        <w:t>Colossians 1:12-18  </w:t>
      </w:r>
      <w:r w:rsidRPr="009A7DA2">
        <w:rPr>
          <w:b/>
          <w:bCs/>
          <w:i/>
          <w:iCs/>
          <w:sz w:val="40"/>
          <w:szCs w:val="40"/>
        </w:rPr>
        <w:t>(Epistle)</w:t>
      </w:r>
    </w:p>
    <w:p w14:paraId="7CDD7EE4" w14:textId="77777777" w:rsidR="00C71E3E" w:rsidRPr="009A7DA2" w:rsidRDefault="00C71E3E" w:rsidP="009A7DA2">
      <w:pPr>
        <w:tabs>
          <w:tab w:val="left" w:pos="9180"/>
          <w:tab w:val="left" w:pos="9360"/>
          <w:tab w:val="left" w:pos="9540"/>
          <w:tab w:val="left" w:pos="9630"/>
        </w:tabs>
        <w:ind w:left="-720" w:right="-630"/>
        <w:textAlignment w:val="baseline"/>
        <w:rPr>
          <w:bCs/>
          <w:sz w:val="40"/>
          <w:szCs w:val="40"/>
        </w:rPr>
      </w:pPr>
      <w:r w:rsidRPr="009A7DA2">
        <w:rPr>
          <w:bCs/>
          <w:sz w:val="40"/>
          <w:szCs w:val="40"/>
        </w:rPr>
        <w:t>12 giving thanks to the Father who has qualified us to be partakers of the inheritance of the saints in the light. 13 He has delivered us from the power of darkness and conveyed us into the kingdom of the Son of His love, 14 in whom we have redemption through His blood, the forgiveness of sins. 15 He is the image of the invisible God, the firstborn over all creation. 16 For by Him all things were created that are in heaven and that are on earth, visible and invisible, whether thrones or dominions or principalities or powers. All things were created through Him and for Him. 17 And He is before all things, and in Him all things consist. 18 And He is the head of the body, the church, who is the beginning, the firstborn from the dead, that in all things He may have the preeminence.</w:t>
      </w:r>
    </w:p>
    <w:p w14:paraId="5859E989" w14:textId="77777777" w:rsidR="00C71E3E" w:rsidRDefault="00C71E3E" w:rsidP="009A7DA2">
      <w:pPr>
        <w:tabs>
          <w:tab w:val="left" w:pos="9180"/>
          <w:tab w:val="left" w:pos="9360"/>
          <w:tab w:val="left" w:pos="9540"/>
          <w:tab w:val="left" w:pos="9630"/>
        </w:tabs>
        <w:ind w:left="-720" w:right="-630"/>
        <w:textAlignment w:val="baseline"/>
        <w:rPr>
          <w:bCs/>
          <w:sz w:val="40"/>
          <w:szCs w:val="40"/>
        </w:rPr>
      </w:pPr>
    </w:p>
    <w:p w14:paraId="1C3EB6F2" w14:textId="77777777" w:rsidR="003C183D" w:rsidRDefault="003C183D" w:rsidP="009A7DA2">
      <w:pPr>
        <w:tabs>
          <w:tab w:val="left" w:pos="9180"/>
          <w:tab w:val="left" w:pos="9360"/>
          <w:tab w:val="left" w:pos="9540"/>
          <w:tab w:val="left" w:pos="9630"/>
        </w:tabs>
        <w:ind w:left="-720" w:right="-630"/>
        <w:textAlignment w:val="baseline"/>
        <w:rPr>
          <w:bCs/>
          <w:sz w:val="40"/>
          <w:szCs w:val="40"/>
        </w:rPr>
      </w:pPr>
    </w:p>
    <w:p w14:paraId="2CFD3084" w14:textId="77777777" w:rsidR="003C183D" w:rsidRPr="009A7DA2" w:rsidRDefault="003C183D" w:rsidP="009A7DA2">
      <w:pPr>
        <w:tabs>
          <w:tab w:val="left" w:pos="9180"/>
          <w:tab w:val="left" w:pos="9360"/>
          <w:tab w:val="left" w:pos="9540"/>
          <w:tab w:val="left" w:pos="9630"/>
        </w:tabs>
        <w:ind w:left="-720" w:right="-630"/>
        <w:textAlignment w:val="baseline"/>
        <w:rPr>
          <w:bCs/>
          <w:sz w:val="40"/>
          <w:szCs w:val="40"/>
        </w:rPr>
      </w:pPr>
      <w:bookmarkStart w:id="13" w:name="_GoBack"/>
      <w:bookmarkEnd w:id="13"/>
    </w:p>
    <w:p w14:paraId="43347D88" w14:textId="77777777" w:rsidR="00C71E3E" w:rsidRPr="009A7DA2" w:rsidRDefault="00C71E3E" w:rsidP="009A7DA2">
      <w:pPr>
        <w:tabs>
          <w:tab w:val="left" w:pos="9180"/>
          <w:tab w:val="left" w:pos="9360"/>
          <w:tab w:val="left" w:pos="9540"/>
          <w:tab w:val="left" w:pos="9630"/>
        </w:tabs>
        <w:ind w:left="-720" w:right="-630"/>
        <w:textAlignment w:val="baseline"/>
        <w:rPr>
          <w:rFonts w:eastAsiaTheme="minorEastAsia"/>
          <w:b/>
          <w:bCs/>
          <w:sz w:val="40"/>
          <w:szCs w:val="40"/>
        </w:rPr>
      </w:pPr>
      <w:r w:rsidRPr="009A7DA2">
        <w:rPr>
          <w:rFonts w:eastAsiaTheme="minorEastAsia"/>
          <w:b/>
          <w:bCs/>
          <w:sz w:val="40"/>
          <w:szCs w:val="40"/>
        </w:rPr>
        <w:t>Luke 13:10-17  </w:t>
      </w:r>
      <w:r w:rsidRPr="009A7DA2">
        <w:rPr>
          <w:rFonts w:eastAsiaTheme="minorEastAsia"/>
          <w:b/>
          <w:bCs/>
          <w:i/>
          <w:iCs/>
          <w:sz w:val="40"/>
          <w:szCs w:val="40"/>
        </w:rPr>
        <w:t>(Gospel)</w:t>
      </w:r>
    </w:p>
    <w:p w14:paraId="4FC0AE23" w14:textId="77777777" w:rsidR="00C71E3E" w:rsidRPr="009A7DA2" w:rsidRDefault="00C71E3E" w:rsidP="009A7DA2">
      <w:pPr>
        <w:tabs>
          <w:tab w:val="left" w:pos="9180"/>
          <w:tab w:val="left" w:pos="9360"/>
          <w:tab w:val="left" w:pos="9540"/>
          <w:tab w:val="left" w:pos="9630"/>
        </w:tabs>
        <w:ind w:left="-720" w:right="-630"/>
        <w:textAlignment w:val="baseline"/>
        <w:rPr>
          <w:rFonts w:eastAsiaTheme="minorEastAsia"/>
          <w:bCs/>
          <w:sz w:val="40"/>
          <w:szCs w:val="40"/>
        </w:rPr>
      </w:pPr>
      <w:r w:rsidRPr="009A7DA2">
        <w:rPr>
          <w:rFonts w:eastAsiaTheme="minorEastAsia"/>
          <w:bCs/>
          <w:sz w:val="40"/>
          <w:szCs w:val="40"/>
        </w:rPr>
        <w:t>10 Now He was teaching in one of the synagogues on the Sabbath. 11 And behold, there was a woman who had a spirit of infirmity eighteen years, and was bent over and could in no way raise herself up. 12 But when Jesus saw her, He called her to Him and said to her, “Woman, you are loosed from your infirmity.” 13 And He laid His hands on her, and immediately she was made straight, and glorified God. 14 But the ruler of the synagogue answered with indignation, because Jesus had healed on the Sabbath; and he said to the crowd, “There are six days on which men ought to work; therefore come and be healed on them, and not on the Sabbath day.” 15 The Lord then answered him and said, “Hypocrite! Does not each one of you on the Sabbath loose his ox or donkey from the stall, and lead it away to water it? 16 So ought not this woman, being a daughter of Abraham, whom Satan has bound – think of it – for eighteen years, be loosed from this bond on the Sabbath?” 17 And when He said these things, all His adversaries were put to shame; and all the multitude rejoiced for all the glorious things that were done by Him.</w:t>
      </w:r>
    </w:p>
    <w:p w14:paraId="2AF90008" w14:textId="77777777" w:rsidR="00C71E3E" w:rsidRPr="009A7DA2" w:rsidRDefault="00C71E3E" w:rsidP="009A7DA2">
      <w:pPr>
        <w:tabs>
          <w:tab w:val="left" w:pos="9180"/>
          <w:tab w:val="left" w:pos="9360"/>
          <w:tab w:val="left" w:pos="9540"/>
          <w:tab w:val="left" w:pos="9630"/>
        </w:tabs>
        <w:ind w:left="-720" w:right="-630"/>
        <w:textAlignment w:val="baseline"/>
        <w:rPr>
          <w:rFonts w:eastAsiaTheme="minorEastAsia"/>
          <w:sz w:val="40"/>
          <w:szCs w:val="40"/>
        </w:rPr>
      </w:pPr>
    </w:p>
    <w:p w14:paraId="2D82FA17" w14:textId="77777777" w:rsidR="00C71E3E" w:rsidRPr="009A7DA2" w:rsidRDefault="00C71E3E" w:rsidP="009A7DA2">
      <w:pPr>
        <w:tabs>
          <w:tab w:val="left" w:pos="9180"/>
          <w:tab w:val="left" w:pos="9360"/>
          <w:tab w:val="left" w:pos="9540"/>
          <w:tab w:val="left" w:pos="9630"/>
        </w:tabs>
        <w:ind w:left="-720" w:right="-630"/>
        <w:textAlignment w:val="baseline"/>
        <w:rPr>
          <w:b/>
          <w:bCs/>
          <w:sz w:val="40"/>
          <w:szCs w:val="40"/>
        </w:rPr>
      </w:pPr>
      <w:r w:rsidRPr="009A7DA2">
        <w:rPr>
          <w:rFonts w:eastAsiaTheme="minorEastAsia"/>
          <w:b/>
          <w:sz w:val="40"/>
          <w:szCs w:val="40"/>
        </w:rPr>
        <w:t>On St Innocent of Irkutsk –– Excerpt from OCA.org:</w:t>
      </w:r>
    </w:p>
    <w:p w14:paraId="14C10D43" w14:textId="77777777" w:rsidR="00C71E3E" w:rsidRPr="009A7DA2" w:rsidRDefault="00C71E3E" w:rsidP="009A7DA2">
      <w:pPr>
        <w:tabs>
          <w:tab w:val="left" w:pos="9180"/>
          <w:tab w:val="left" w:pos="9360"/>
          <w:tab w:val="left" w:pos="9540"/>
          <w:tab w:val="left" w:pos="9630"/>
        </w:tabs>
        <w:ind w:left="-720" w:right="-630"/>
        <w:rPr>
          <w:rFonts w:eastAsiaTheme="minorEastAsia"/>
          <w:iCs/>
          <w:sz w:val="40"/>
          <w:szCs w:val="40"/>
        </w:rPr>
      </w:pPr>
      <w:r w:rsidRPr="009A7DA2">
        <w:rPr>
          <w:rFonts w:eastAsiaTheme="minorEastAsia"/>
          <w:iCs/>
          <w:sz w:val="40"/>
          <w:szCs w:val="40"/>
        </w:rPr>
        <w:t>Saint Innocent, Bishop of Irkutsk, (in the world John) was descended from the noble Kulchitsky family. His parents moved from Volhynia to the Chernigov region in the mid-seventeenth century. The saint was born in about the year 1680, and educated at the Kiev Spiritual Academy. He accepted monastic tonsure in 1710 and was appointed an instructor at the Moscow Slavonic-Greek-Latin Academy as prefect and professor of theology. </w:t>
      </w:r>
    </w:p>
    <w:p w14:paraId="4D269310" w14:textId="77777777" w:rsidR="00C71E3E" w:rsidRPr="009A7DA2" w:rsidRDefault="00C71E3E" w:rsidP="009A7DA2">
      <w:pPr>
        <w:tabs>
          <w:tab w:val="left" w:pos="9180"/>
          <w:tab w:val="left" w:pos="9360"/>
          <w:tab w:val="left" w:pos="9540"/>
          <w:tab w:val="left" w:pos="9630"/>
        </w:tabs>
        <w:ind w:left="-720" w:right="-630"/>
        <w:rPr>
          <w:rFonts w:eastAsiaTheme="minorEastAsia"/>
          <w:iCs/>
          <w:sz w:val="40"/>
          <w:szCs w:val="40"/>
        </w:rPr>
      </w:pPr>
      <w:r w:rsidRPr="009A7DA2">
        <w:rPr>
          <w:rFonts w:eastAsiaTheme="minorEastAsia"/>
          <w:iCs/>
          <w:sz w:val="40"/>
          <w:szCs w:val="40"/>
        </w:rPr>
        <w:t>On February 14, 1721, hieromonk Innocent was consecrated as Bishop of Pereyaslavl and appointed to the Peking Spiritual Mission in China. But the Chinese government refused to allow him to enter the country, because the Senate Commission on External Affairs had indiscretely characterized him as “a spiritual personage, a great lord.” The saint was compelled to spend three years at Selingin on the Chinese border, suffering much deprivation because of the uncertainty of his position, and grief from the disarray of the civil government in Siberia. Diplomatic blunders of the Russian Mission in China by Graf Raguzinsky, and intrigues by the Irkutsk archimandrite Anthony Platkovsky led to the appointment of Archimandrite Anthony in China. By decree of the Most Holy Synod Saint Innocent was named in 1727 to be Bishop of Irkutsk and Nerchinsk. And so he entered into the governance of the newly-formed dioceses. </w:t>
      </w:r>
    </w:p>
    <w:p w14:paraId="5BE4B0D7" w14:textId="77777777" w:rsidR="00C71E3E" w:rsidRPr="009A7DA2" w:rsidRDefault="00C71E3E" w:rsidP="009A7DA2">
      <w:pPr>
        <w:tabs>
          <w:tab w:val="left" w:pos="9180"/>
          <w:tab w:val="left" w:pos="9360"/>
          <w:tab w:val="left" w:pos="9540"/>
          <w:tab w:val="left" w:pos="9630"/>
        </w:tabs>
        <w:ind w:left="-720" w:right="-630"/>
        <w:rPr>
          <w:rFonts w:eastAsiaTheme="minorEastAsia"/>
          <w:iCs/>
          <w:sz w:val="40"/>
          <w:szCs w:val="40"/>
        </w:rPr>
      </w:pPr>
      <w:r w:rsidRPr="009A7DA2">
        <w:rPr>
          <w:rFonts w:eastAsiaTheme="minorEastAsia"/>
          <w:iCs/>
          <w:sz w:val="40"/>
          <w:szCs w:val="40"/>
        </w:rPr>
        <w:t>The proximity of the Chinese border, the expanse and sparsely-settled dioceses, the great number of diverse nationalities (Buryat, Mongol, and others), mostly unenlightened by the Christian Faith, the lack of roads and the poverty—all this made Saint Innocent’s pastoral work burdensome and his life full of deprivations. Through a strange oversight of the Senate, he did not receive any money until the time of his death, and he endured extreme want. In these difficult conditions of scant funds, the Irkutsk Ascension monastery still maintained two schools opened under him, one Mongol and the other Russian. The constant concern of the saint was directed towards the schools: the selection of worthy teachers, and providing the necessary books, clothing and other provisions for students. </w:t>
      </w:r>
    </w:p>
    <w:p w14:paraId="6F6114C0" w14:textId="77777777" w:rsidR="00C71E3E" w:rsidRPr="009A7DA2" w:rsidRDefault="00C71E3E" w:rsidP="009A7DA2">
      <w:pPr>
        <w:tabs>
          <w:tab w:val="left" w:pos="9180"/>
          <w:tab w:val="left" w:pos="9360"/>
          <w:tab w:val="left" w:pos="9540"/>
          <w:tab w:val="left" w:pos="9630"/>
        </w:tabs>
        <w:ind w:left="-720" w:right="-630"/>
        <w:rPr>
          <w:rFonts w:eastAsiaTheme="minorEastAsia"/>
          <w:iCs/>
          <w:sz w:val="40"/>
          <w:szCs w:val="40"/>
        </w:rPr>
      </w:pPr>
      <w:r w:rsidRPr="009A7DA2">
        <w:rPr>
          <w:rFonts w:eastAsiaTheme="minorEastAsia"/>
          <w:iCs/>
          <w:sz w:val="40"/>
          <w:szCs w:val="40"/>
        </w:rPr>
        <w:t>The saint toiled tirelessly at organizing the diocese, and strengthening its spiritual life. His many sermons, pastoral letters and directives bear witness to this. In his work and deprivations Saint Innocent found spiritual strength, humility, and insight. </w:t>
      </w:r>
    </w:p>
    <w:p w14:paraId="7A65F21F" w14:textId="77777777" w:rsidR="00C71E3E" w:rsidRPr="009A7DA2" w:rsidRDefault="00C71E3E" w:rsidP="009A7DA2">
      <w:pPr>
        <w:tabs>
          <w:tab w:val="left" w:pos="9180"/>
          <w:tab w:val="left" w:pos="9360"/>
          <w:tab w:val="left" w:pos="9540"/>
          <w:tab w:val="left" w:pos="9630"/>
        </w:tabs>
        <w:ind w:left="-720" w:right="-630"/>
        <w:rPr>
          <w:rFonts w:eastAsiaTheme="minorEastAsia"/>
          <w:iCs/>
          <w:sz w:val="40"/>
          <w:szCs w:val="40"/>
        </w:rPr>
      </w:pPr>
      <w:r w:rsidRPr="009A7DA2">
        <w:rPr>
          <w:rFonts w:eastAsiaTheme="minorEastAsia"/>
          <w:iCs/>
          <w:sz w:val="40"/>
          <w:szCs w:val="40"/>
        </w:rPr>
        <w:t>The saint, not noted for robust health, and under the influence of the severe climate and his afflictions, departed to the Lord at a rather young age (51). He reposed on the morning of November 27, 1731. </w:t>
      </w:r>
    </w:p>
    <w:p w14:paraId="34069084" w14:textId="77777777" w:rsidR="00C71E3E" w:rsidRPr="009A7DA2" w:rsidRDefault="00C71E3E" w:rsidP="009A7DA2">
      <w:pPr>
        <w:tabs>
          <w:tab w:val="left" w:pos="9180"/>
          <w:tab w:val="left" w:pos="9360"/>
          <w:tab w:val="left" w:pos="9540"/>
          <w:tab w:val="left" w:pos="9630"/>
        </w:tabs>
        <w:ind w:left="-720" w:right="-630"/>
        <w:rPr>
          <w:rFonts w:eastAsiaTheme="minorEastAsia"/>
          <w:iCs/>
          <w:sz w:val="40"/>
          <w:szCs w:val="40"/>
        </w:rPr>
      </w:pPr>
      <w:r w:rsidRPr="009A7DA2">
        <w:rPr>
          <w:rFonts w:eastAsiaTheme="minorEastAsia"/>
          <w:iCs/>
          <w:sz w:val="40"/>
          <w:szCs w:val="40"/>
        </w:rPr>
        <w:t>In the year 1764, the body of the saint was discovered incorrupt during restoration work on the monastery’s Tikhvin church. Many miracles occurred not only at Irkutsk, but also in remote places of Siberia, for those who flocked to the saint with prayer. This moved the Most Holy Synod to uncover the relics and to glorify the saint in the year 1800. </w:t>
      </w:r>
    </w:p>
    <w:p w14:paraId="7AE2D82A" w14:textId="77777777" w:rsidR="00C71E3E" w:rsidRPr="009A7DA2" w:rsidRDefault="00C71E3E" w:rsidP="009A7DA2">
      <w:pPr>
        <w:tabs>
          <w:tab w:val="left" w:pos="9180"/>
          <w:tab w:val="left" w:pos="9360"/>
          <w:tab w:val="left" w:pos="9540"/>
          <w:tab w:val="left" w:pos="9630"/>
        </w:tabs>
        <w:ind w:left="-720" w:right="-630"/>
        <w:rPr>
          <w:rFonts w:eastAsiaTheme="minorEastAsia"/>
          <w:iCs/>
          <w:sz w:val="40"/>
          <w:szCs w:val="40"/>
        </w:rPr>
      </w:pPr>
    </w:p>
    <w:p w14:paraId="6B8BB6A5" w14:textId="77777777" w:rsidR="00C71E3E" w:rsidRPr="009A7DA2" w:rsidRDefault="00C71E3E" w:rsidP="009A7DA2">
      <w:pPr>
        <w:tabs>
          <w:tab w:val="left" w:pos="9180"/>
          <w:tab w:val="left" w:pos="9360"/>
          <w:tab w:val="left" w:pos="9540"/>
          <w:tab w:val="left" w:pos="9630"/>
        </w:tabs>
        <w:ind w:left="-720" w:right="-630"/>
        <w:rPr>
          <w:rFonts w:eastAsiaTheme="minorEastAsia"/>
          <w:b/>
          <w:sz w:val="40"/>
          <w:szCs w:val="40"/>
        </w:rPr>
      </w:pPr>
      <w:r w:rsidRPr="009A7DA2">
        <w:rPr>
          <w:rFonts w:eastAsiaTheme="minorEastAsia"/>
          <w:b/>
          <w:i/>
          <w:iCs/>
          <w:sz w:val="40"/>
          <w:szCs w:val="40"/>
        </w:rPr>
        <w:t>BEFORE RECEIVING HOLY COMMUNION:</w:t>
      </w:r>
    </w:p>
    <w:p w14:paraId="69EACDA7" w14:textId="77777777" w:rsidR="00C71E3E" w:rsidRPr="009A7DA2" w:rsidRDefault="00C71E3E" w:rsidP="009A7DA2">
      <w:pPr>
        <w:tabs>
          <w:tab w:val="left" w:pos="9180"/>
          <w:tab w:val="left" w:pos="9360"/>
          <w:tab w:val="left" w:pos="9540"/>
          <w:tab w:val="left" w:pos="9630"/>
        </w:tabs>
        <w:ind w:left="-720" w:right="-630"/>
        <w:rPr>
          <w:rFonts w:eastAsiaTheme="minorEastAsia"/>
          <w:sz w:val="40"/>
          <w:szCs w:val="40"/>
        </w:rPr>
      </w:pPr>
      <w:r w:rsidRPr="009A7DA2">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6FE0674B" w14:textId="77777777" w:rsidR="00C71E3E" w:rsidRPr="009A7DA2" w:rsidRDefault="00C71E3E" w:rsidP="009A7DA2">
      <w:pPr>
        <w:tabs>
          <w:tab w:val="left" w:pos="9180"/>
          <w:tab w:val="left" w:pos="9360"/>
          <w:tab w:val="left" w:pos="9540"/>
          <w:tab w:val="left" w:pos="9630"/>
        </w:tabs>
        <w:ind w:left="-720" w:right="-630"/>
        <w:rPr>
          <w:rFonts w:eastAsiaTheme="minorEastAsia"/>
          <w:sz w:val="40"/>
          <w:szCs w:val="40"/>
        </w:rPr>
      </w:pPr>
    </w:p>
    <w:p w14:paraId="0EE78A1B" w14:textId="77777777" w:rsidR="00C71E3E" w:rsidRPr="009A7DA2" w:rsidRDefault="00C71E3E" w:rsidP="009A7DA2">
      <w:pPr>
        <w:tabs>
          <w:tab w:val="left" w:pos="9180"/>
          <w:tab w:val="left" w:pos="9360"/>
          <w:tab w:val="left" w:pos="9540"/>
          <w:tab w:val="left" w:pos="9630"/>
        </w:tabs>
        <w:ind w:left="-720" w:right="-630"/>
        <w:rPr>
          <w:rFonts w:eastAsiaTheme="minorEastAsia"/>
          <w:sz w:val="40"/>
          <w:szCs w:val="40"/>
        </w:rPr>
      </w:pPr>
      <w:r w:rsidRPr="009A7DA2">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63A9E9F9" w14:textId="77777777" w:rsidR="00C71E3E" w:rsidRPr="009A7DA2" w:rsidRDefault="00C71E3E" w:rsidP="009A7DA2">
      <w:pPr>
        <w:tabs>
          <w:tab w:val="left" w:pos="9180"/>
          <w:tab w:val="left" w:pos="9360"/>
          <w:tab w:val="left" w:pos="9540"/>
          <w:tab w:val="left" w:pos="9630"/>
        </w:tabs>
        <w:ind w:left="-720" w:right="-630"/>
        <w:rPr>
          <w:rFonts w:eastAsiaTheme="minorEastAsia"/>
          <w:sz w:val="40"/>
          <w:szCs w:val="40"/>
        </w:rPr>
      </w:pPr>
    </w:p>
    <w:p w14:paraId="0881F031" w14:textId="77777777" w:rsidR="00C71E3E" w:rsidRPr="009A7DA2" w:rsidRDefault="00C71E3E" w:rsidP="009A7DA2">
      <w:pPr>
        <w:tabs>
          <w:tab w:val="left" w:pos="9180"/>
          <w:tab w:val="left" w:pos="9360"/>
          <w:tab w:val="left" w:pos="9540"/>
          <w:tab w:val="left" w:pos="9630"/>
        </w:tabs>
        <w:ind w:left="-720" w:right="-630"/>
        <w:rPr>
          <w:rFonts w:eastAsiaTheme="minorEastAsia"/>
          <w:sz w:val="40"/>
          <w:szCs w:val="40"/>
        </w:rPr>
      </w:pPr>
      <w:r w:rsidRPr="009A7DA2">
        <w:rPr>
          <w:rFonts w:eastAsiaTheme="minorEastAsia"/>
          <w:sz w:val="40"/>
          <w:szCs w:val="40"/>
        </w:rPr>
        <w:t>May the communion of Thy Holy Mysteries be neither to my judgment, nor to my condemnation, O Lord, but to the healing of soul and body. Amen.</w:t>
      </w:r>
    </w:p>
    <w:p w14:paraId="7BE84F81" w14:textId="77777777" w:rsidR="00C71E3E" w:rsidRPr="009A7DA2" w:rsidRDefault="00C71E3E" w:rsidP="009A7DA2">
      <w:pPr>
        <w:tabs>
          <w:tab w:val="left" w:pos="9180"/>
          <w:tab w:val="left" w:pos="9360"/>
          <w:tab w:val="left" w:pos="9540"/>
          <w:tab w:val="left" w:pos="9630"/>
        </w:tabs>
        <w:ind w:left="-720" w:right="-630"/>
        <w:rPr>
          <w:sz w:val="40"/>
          <w:szCs w:val="40"/>
        </w:rPr>
      </w:pPr>
    </w:p>
    <w:p w14:paraId="1A3F018D" w14:textId="77777777" w:rsidR="00C71E3E" w:rsidRPr="009A7DA2" w:rsidRDefault="00C71E3E" w:rsidP="009A7DA2">
      <w:pPr>
        <w:tabs>
          <w:tab w:val="left" w:pos="9180"/>
          <w:tab w:val="left" w:pos="9360"/>
          <w:tab w:val="left" w:pos="9540"/>
          <w:tab w:val="left" w:pos="9630"/>
        </w:tabs>
        <w:ind w:left="-720" w:right="-630"/>
        <w:rPr>
          <w:b/>
          <w:sz w:val="40"/>
          <w:szCs w:val="40"/>
        </w:rPr>
      </w:pPr>
      <w:r w:rsidRPr="009A7DA2">
        <w:rPr>
          <w:b/>
          <w:sz w:val="40"/>
          <w:szCs w:val="40"/>
        </w:rPr>
        <w:t>Announcements:</w:t>
      </w:r>
    </w:p>
    <w:p w14:paraId="7E2B3118" w14:textId="3A132AE4" w:rsidR="00C71E3E" w:rsidRPr="009A7DA2" w:rsidRDefault="00C71E3E" w:rsidP="009A7DA2">
      <w:pPr>
        <w:tabs>
          <w:tab w:val="left" w:pos="9180"/>
          <w:tab w:val="left" w:pos="9360"/>
          <w:tab w:val="left" w:pos="9540"/>
          <w:tab w:val="left" w:pos="9630"/>
        </w:tabs>
        <w:ind w:left="-720" w:right="-630"/>
        <w:rPr>
          <w:sz w:val="36"/>
          <w:szCs w:val="36"/>
        </w:rPr>
      </w:pPr>
      <w:r w:rsidRPr="009A7DA2">
        <w:rPr>
          <w:sz w:val="36"/>
          <w:szCs w:val="36"/>
        </w:rPr>
        <w:t xml:space="preserve">Thank you to </w:t>
      </w:r>
      <w:r w:rsidR="00F919C8">
        <w:rPr>
          <w:sz w:val="36"/>
          <w:szCs w:val="36"/>
        </w:rPr>
        <w:t>Ludmila Konstantinovna and Yevgen Voronenko</w:t>
      </w:r>
      <w:r w:rsidRPr="009A7DA2">
        <w:rPr>
          <w:sz w:val="36"/>
          <w:szCs w:val="36"/>
        </w:rPr>
        <w:t xml:space="preserve"> for helping in the kitchen last Sunday – if you are able to take a shift in the kitchen and help out Sisterhood, please e-mail </w:t>
      </w:r>
      <w:hyperlink r:id="rId6" w:history="1">
        <w:r w:rsidRPr="009A7DA2">
          <w:rPr>
            <w:rStyle w:val="Hyperlink"/>
            <w:color w:val="auto"/>
            <w:sz w:val="36"/>
            <w:szCs w:val="36"/>
          </w:rPr>
          <w:t>orlyata@gmail.com</w:t>
        </w:r>
      </w:hyperlink>
      <w:r w:rsidRPr="009A7DA2">
        <w:rPr>
          <w:sz w:val="36"/>
          <w:szCs w:val="36"/>
        </w:rPr>
        <w:t xml:space="preserve"> </w:t>
      </w:r>
    </w:p>
    <w:p w14:paraId="5A0772BC" w14:textId="77777777" w:rsidR="00C71E3E" w:rsidRPr="009A7DA2" w:rsidRDefault="00C71E3E" w:rsidP="009A7DA2">
      <w:pPr>
        <w:tabs>
          <w:tab w:val="left" w:pos="9180"/>
          <w:tab w:val="left" w:pos="9360"/>
          <w:tab w:val="left" w:pos="9540"/>
          <w:tab w:val="left" w:pos="9630"/>
        </w:tabs>
        <w:ind w:left="-720" w:right="-630"/>
        <w:rPr>
          <w:sz w:val="36"/>
          <w:szCs w:val="36"/>
        </w:rPr>
      </w:pPr>
    </w:p>
    <w:p w14:paraId="2EF4CC92" w14:textId="570D0CBD" w:rsidR="00C71E3E" w:rsidRDefault="003831A3" w:rsidP="009A7DA2">
      <w:pPr>
        <w:tabs>
          <w:tab w:val="left" w:pos="9180"/>
          <w:tab w:val="left" w:pos="9360"/>
          <w:tab w:val="left" w:pos="9540"/>
          <w:tab w:val="left" w:pos="9630"/>
        </w:tabs>
        <w:ind w:left="-720" w:right="-630"/>
        <w:rPr>
          <w:sz w:val="36"/>
          <w:szCs w:val="36"/>
        </w:rPr>
      </w:pPr>
      <w:r w:rsidRPr="009A7DA2">
        <w:rPr>
          <w:sz w:val="36"/>
          <w:szCs w:val="36"/>
        </w:rPr>
        <w:t>Parish Council meets today after lunch</w:t>
      </w:r>
    </w:p>
    <w:p w14:paraId="14839E63" w14:textId="77777777" w:rsidR="00676B42" w:rsidRDefault="00676B42" w:rsidP="009A7DA2">
      <w:pPr>
        <w:tabs>
          <w:tab w:val="left" w:pos="9180"/>
          <w:tab w:val="left" w:pos="9360"/>
          <w:tab w:val="left" w:pos="9540"/>
          <w:tab w:val="left" w:pos="9630"/>
        </w:tabs>
        <w:ind w:left="-720" w:right="-630"/>
        <w:rPr>
          <w:sz w:val="36"/>
          <w:szCs w:val="36"/>
        </w:rPr>
      </w:pPr>
    </w:p>
    <w:p w14:paraId="185FF5D0" w14:textId="0196D20C" w:rsidR="00676B42" w:rsidRDefault="00676B42" w:rsidP="009A7DA2">
      <w:pPr>
        <w:tabs>
          <w:tab w:val="left" w:pos="9180"/>
          <w:tab w:val="left" w:pos="9360"/>
          <w:tab w:val="left" w:pos="9540"/>
          <w:tab w:val="left" w:pos="9630"/>
        </w:tabs>
        <w:ind w:left="-720" w:right="-630"/>
        <w:rPr>
          <w:sz w:val="36"/>
          <w:szCs w:val="36"/>
        </w:rPr>
      </w:pPr>
      <w:r>
        <w:rPr>
          <w:sz w:val="36"/>
          <w:szCs w:val="36"/>
        </w:rPr>
        <w:t>December 12</w:t>
      </w:r>
      <w:r w:rsidRPr="00676B42">
        <w:rPr>
          <w:sz w:val="36"/>
          <w:szCs w:val="36"/>
          <w:vertAlign w:val="superscript"/>
        </w:rPr>
        <w:t>th</w:t>
      </w:r>
      <w:r>
        <w:rPr>
          <w:sz w:val="36"/>
          <w:szCs w:val="36"/>
        </w:rPr>
        <w:t>: Great Vespers at 6 PM</w:t>
      </w:r>
    </w:p>
    <w:p w14:paraId="449E224E" w14:textId="5BC5D3AA" w:rsidR="00676B42" w:rsidRDefault="00676B42" w:rsidP="009A7DA2">
      <w:pPr>
        <w:tabs>
          <w:tab w:val="left" w:pos="9180"/>
          <w:tab w:val="left" w:pos="9360"/>
          <w:tab w:val="left" w:pos="9540"/>
          <w:tab w:val="left" w:pos="9630"/>
        </w:tabs>
        <w:ind w:left="-720" w:right="-630"/>
        <w:rPr>
          <w:sz w:val="36"/>
          <w:szCs w:val="36"/>
        </w:rPr>
      </w:pPr>
      <w:r>
        <w:rPr>
          <w:sz w:val="36"/>
          <w:szCs w:val="36"/>
        </w:rPr>
        <w:t xml:space="preserve"> </w:t>
      </w:r>
    </w:p>
    <w:p w14:paraId="1204C352" w14:textId="57C00D96" w:rsidR="00676B42" w:rsidRDefault="00676B42" w:rsidP="009A7DA2">
      <w:pPr>
        <w:tabs>
          <w:tab w:val="left" w:pos="9180"/>
          <w:tab w:val="left" w:pos="9360"/>
          <w:tab w:val="left" w:pos="9540"/>
          <w:tab w:val="left" w:pos="9630"/>
        </w:tabs>
        <w:ind w:left="-720" w:right="-630"/>
        <w:rPr>
          <w:sz w:val="36"/>
          <w:szCs w:val="36"/>
        </w:rPr>
      </w:pPr>
      <w:r>
        <w:rPr>
          <w:sz w:val="36"/>
          <w:szCs w:val="36"/>
        </w:rPr>
        <w:t>December 13</w:t>
      </w:r>
      <w:r w:rsidRPr="00676B42">
        <w:rPr>
          <w:sz w:val="36"/>
          <w:szCs w:val="36"/>
          <w:vertAlign w:val="superscript"/>
        </w:rPr>
        <w:t>th</w:t>
      </w:r>
      <w:r>
        <w:rPr>
          <w:sz w:val="36"/>
          <w:szCs w:val="36"/>
        </w:rPr>
        <w:t>: Liturgy (St Andrew the First-Called) at 9 AM</w:t>
      </w:r>
    </w:p>
    <w:p w14:paraId="34205740" w14:textId="77777777" w:rsidR="00676B42" w:rsidRDefault="00676B42" w:rsidP="009A7DA2">
      <w:pPr>
        <w:tabs>
          <w:tab w:val="left" w:pos="9180"/>
          <w:tab w:val="left" w:pos="9360"/>
          <w:tab w:val="left" w:pos="9540"/>
          <w:tab w:val="left" w:pos="9630"/>
        </w:tabs>
        <w:ind w:left="-720" w:right="-630"/>
        <w:rPr>
          <w:sz w:val="36"/>
          <w:szCs w:val="36"/>
        </w:rPr>
      </w:pPr>
    </w:p>
    <w:p w14:paraId="7DD61D70" w14:textId="43EF21BA" w:rsidR="00676B42" w:rsidRDefault="00676B42" w:rsidP="009A7DA2">
      <w:pPr>
        <w:tabs>
          <w:tab w:val="left" w:pos="9180"/>
          <w:tab w:val="left" w:pos="9360"/>
          <w:tab w:val="left" w:pos="9540"/>
          <w:tab w:val="left" w:pos="9630"/>
        </w:tabs>
        <w:ind w:left="-720" w:right="-630"/>
        <w:rPr>
          <w:sz w:val="36"/>
          <w:szCs w:val="36"/>
        </w:rPr>
      </w:pPr>
      <w:r>
        <w:rPr>
          <w:sz w:val="36"/>
          <w:szCs w:val="36"/>
        </w:rPr>
        <w:t>December 15</w:t>
      </w:r>
      <w:r w:rsidRPr="00676B42">
        <w:rPr>
          <w:sz w:val="36"/>
          <w:szCs w:val="36"/>
          <w:vertAlign w:val="superscript"/>
        </w:rPr>
        <w:t>th</w:t>
      </w:r>
      <w:r>
        <w:rPr>
          <w:sz w:val="36"/>
          <w:szCs w:val="36"/>
        </w:rPr>
        <w:t>: Retreat at St Christina Parish in Fremont from 10-4</w:t>
      </w:r>
    </w:p>
    <w:p w14:paraId="634AB42E" w14:textId="044539CA" w:rsidR="00676B42" w:rsidRDefault="00676B42" w:rsidP="009A7DA2">
      <w:pPr>
        <w:tabs>
          <w:tab w:val="left" w:pos="9180"/>
          <w:tab w:val="left" w:pos="9360"/>
          <w:tab w:val="left" w:pos="9540"/>
          <w:tab w:val="left" w:pos="9630"/>
        </w:tabs>
        <w:ind w:left="-720" w:right="-630"/>
        <w:rPr>
          <w:sz w:val="36"/>
          <w:szCs w:val="36"/>
        </w:rPr>
      </w:pPr>
      <w:r>
        <w:rPr>
          <w:sz w:val="36"/>
          <w:szCs w:val="36"/>
        </w:rPr>
        <w:t xml:space="preserve">                         Vigil in Menlo Park at 5 PM</w:t>
      </w:r>
    </w:p>
    <w:p w14:paraId="47EDAE51" w14:textId="77777777" w:rsidR="00676B42" w:rsidRDefault="00676B42" w:rsidP="009A7DA2">
      <w:pPr>
        <w:tabs>
          <w:tab w:val="left" w:pos="9180"/>
          <w:tab w:val="left" w:pos="9360"/>
          <w:tab w:val="left" w:pos="9540"/>
          <w:tab w:val="left" w:pos="9630"/>
        </w:tabs>
        <w:ind w:left="-720" w:right="-630"/>
        <w:rPr>
          <w:sz w:val="36"/>
          <w:szCs w:val="36"/>
        </w:rPr>
      </w:pPr>
    </w:p>
    <w:p w14:paraId="2AAE9C48" w14:textId="769D9752" w:rsidR="003831A3" w:rsidRPr="009A7DA2" w:rsidRDefault="00676B42" w:rsidP="00676B42">
      <w:pPr>
        <w:tabs>
          <w:tab w:val="left" w:pos="9180"/>
          <w:tab w:val="left" w:pos="9360"/>
          <w:tab w:val="left" w:pos="9540"/>
          <w:tab w:val="left" w:pos="9630"/>
        </w:tabs>
        <w:ind w:left="-720" w:right="-630"/>
        <w:rPr>
          <w:sz w:val="36"/>
          <w:szCs w:val="36"/>
        </w:rPr>
      </w:pPr>
      <w:r>
        <w:rPr>
          <w:sz w:val="36"/>
          <w:szCs w:val="36"/>
        </w:rPr>
        <w:t>December 16</w:t>
      </w:r>
      <w:r w:rsidRPr="00676B42">
        <w:rPr>
          <w:sz w:val="36"/>
          <w:szCs w:val="36"/>
          <w:vertAlign w:val="superscript"/>
        </w:rPr>
        <w:t>th</w:t>
      </w:r>
      <w:r>
        <w:rPr>
          <w:sz w:val="36"/>
          <w:szCs w:val="36"/>
        </w:rPr>
        <w:t>: Liturgy at 10 AM (with collection for St Eugene Youth Camp). Church School after lunch.</w:t>
      </w:r>
    </w:p>
    <w:p w14:paraId="0058D648" w14:textId="77777777" w:rsidR="00C71E3E" w:rsidRPr="009A7DA2" w:rsidRDefault="00C71E3E" w:rsidP="009A7DA2">
      <w:pPr>
        <w:tabs>
          <w:tab w:val="left" w:pos="9180"/>
          <w:tab w:val="left" w:pos="9360"/>
          <w:tab w:val="left" w:pos="9540"/>
          <w:tab w:val="left" w:pos="9630"/>
        </w:tabs>
        <w:ind w:left="-720" w:right="-630"/>
        <w:rPr>
          <w:sz w:val="40"/>
          <w:szCs w:val="40"/>
        </w:rPr>
      </w:pPr>
    </w:p>
    <w:p w14:paraId="6B214871" w14:textId="77777777" w:rsidR="00C71E3E" w:rsidRPr="009A7DA2" w:rsidRDefault="00C71E3E" w:rsidP="009A7DA2">
      <w:pPr>
        <w:tabs>
          <w:tab w:val="left" w:pos="9180"/>
          <w:tab w:val="left" w:pos="9360"/>
          <w:tab w:val="left" w:pos="9540"/>
          <w:tab w:val="left" w:pos="9630"/>
        </w:tabs>
        <w:ind w:left="-720" w:right="-630"/>
        <w:rPr>
          <w:b/>
          <w:sz w:val="36"/>
          <w:szCs w:val="36"/>
        </w:rPr>
      </w:pPr>
      <w:r w:rsidRPr="009A7DA2">
        <w:rPr>
          <w:b/>
          <w:sz w:val="36"/>
          <w:szCs w:val="36"/>
        </w:rPr>
        <w:t>Please pray for the servants of God:</w:t>
      </w:r>
    </w:p>
    <w:p w14:paraId="4CD9C2D5" w14:textId="17C50FA6" w:rsidR="009F5957" w:rsidRPr="003C183D" w:rsidRDefault="00C71E3E" w:rsidP="003C183D">
      <w:pPr>
        <w:tabs>
          <w:tab w:val="left" w:pos="9180"/>
          <w:tab w:val="left" w:pos="9360"/>
          <w:tab w:val="left" w:pos="9540"/>
          <w:tab w:val="left" w:pos="9630"/>
        </w:tabs>
        <w:ind w:left="-720" w:right="-630"/>
        <w:rPr>
          <w:sz w:val="36"/>
          <w:szCs w:val="36"/>
        </w:rPr>
      </w:pPr>
      <w:r w:rsidRPr="009A7DA2">
        <w:rPr>
          <w:sz w:val="36"/>
          <w:szCs w:val="36"/>
        </w:rPr>
        <w:t>Archpriest Paul, Archpriest Steven, Archpriest Matfey and his community, Archpriest Michael, Zoya (Bryner), Anna (Prokushkina), Nina, and Vladimir and Natalie (Ermakoff) and Andrei and Nadezhda (Arkhippov) who are traveling.</w:t>
      </w:r>
    </w:p>
    <w:sectPr w:rsidR="009F5957" w:rsidRPr="003C183D" w:rsidSect="00C71E3E">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3E"/>
    <w:rsid w:val="00155FE3"/>
    <w:rsid w:val="003831A3"/>
    <w:rsid w:val="003C183D"/>
    <w:rsid w:val="004C0E5F"/>
    <w:rsid w:val="00676B42"/>
    <w:rsid w:val="009A7DA2"/>
    <w:rsid w:val="009F5957"/>
    <w:rsid w:val="00C71E3E"/>
    <w:rsid w:val="00EB60F3"/>
    <w:rsid w:val="00F91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CB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3E"/>
    <w:rPr>
      <w:rFonts w:eastAsia="Times New Roman"/>
    </w:rPr>
  </w:style>
  <w:style w:type="paragraph" w:styleId="Heading2">
    <w:name w:val="heading 2"/>
    <w:basedOn w:val="Normal"/>
    <w:link w:val="Heading2Char"/>
    <w:uiPriority w:val="9"/>
    <w:qFormat/>
    <w:rsid w:val="00C71E3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E3E"/>
    <w:rPr>
      <w:rFonts w:ascii="Times" w:hAnsi="Times"/>
      <w:b/>
      <w:bCs/>
      <w:sz w:val="36"/>
      <w:szCs w:val="36"/>
    </w:rPr>
  </w:style>
  <w:style w:type="character" w:customStyle="1" w:styleId="apple-converted-space">
    <w:name w:val="apple-converted-space"/>
    <w:basedOn w:val="DefaultParagraphFont"/>
    <w:rsid w:val="00C71E3E"/>
  </w:style>
  <w:style w:type="paragraph" w:customStyle="1" w:styleId="bquote">
    <w:name w:val="bquote"/>
    <w:basedOn w:val="Normal"/>
    <w:rsid w:val="00C71E3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C71E3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C71E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3E"/>
    <w:rPr>
      <w:rFonts w:eastAsia="Times New Roman"/>
    </w:rPr>
  </w:style>
  <w:style w:type="paragraph" w:styleId="Heading2">
    <w:name w:val="heading 2"/>
    <w:basedOn w:val="Normal"/>
    <w:link w:val="Heading2Char"/>
    <w:uiPriority w:val="9"/>
    <w:qFormat/>
    <w:rsid w:val="00C71E3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E3E"/>
    <w:rPr>
      <w:rFonts w:ascii="Times" w:hAnsi="Times"/>
      <w:b/>
      <w:bCs/>
      <w:sz w:val="36"/>
      <w:szCs w:val="36"/>
    </w:rPr>
  </w:style>
  <w:style w:type="character" w:customStyle="1" w:styleId="apple-converted-space">
    <w:name w:val="apple-converted-space"/>
    <w:basedOn w:val="DefaultParagraphFont"/>
    <w:rsid w:val="00C71E3E"/>
  </w:style>
  <w:style w:type="paragraph" w:customStyle="1" w:styleId="bquote">
    <w:name w:val="bquote"/>
    <w:basedOn w:val="Normal"/>
    <w:rsid w:val="00C71E3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C71E3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C71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7879">
      <w:bodyDiv w:val="1"/>
      <w:marLeft w:val="0"/>
      <w:marRight w:val="0"/>
      <w:marTop w:val="0"/>
      <w:marBottom w:val="0"/>
      <w:divBdr>
        <w:top w:val="none" w:sz="0" w:space="0" w:color="auto"/>
        <w:left w:val="none" w:sz="0" w:space="0" w:color="auto"/>
        <w:bottom w:val="none" w:sz="0" w:space="0" w:color="auto"/>
        <w:right w:val="none" w:sz="0" w:space="0" w:color="auto"/>
      </w:divBdr>
    </w:div>
    <w:div w:id="101416047">
      <w:bodyDiv w:val="1"/>
      <w:marLeft w:val="0"/>
      <w:marRight w:val="0"/>
      <w:marTop w:val="0"/>
      <w:marBottom w:val="0"/>
      <w:divBdr>
        <w:top w:val="none" w:sz="0" w:space="0" w:color="auto"/>
        <w:left w:val="none" w:sz="0" w:space="0" w:color="auto"/>
        <w:bottom w:val="none" w:sz="0" w:space="0" w:color="auto"/>
        <w:right w:val="none" w:sz="0" w:space="0" w:color="auto"/>
      </w:divBdr>
    </w:div>
    <w:div w:id="128138105">
      <w:bodyDiv w:val="1"/>
      <w:marLeft w:val="0"/>
      <w:marRight w:val="0"/>
      <w:marTop w:val="0"/>
      <w:marBottom w:val="0"/>
      <w:divBdr>
        <w:top w:val="none" w:sz="0" w:space="0" w:color="auto"/>
        <w:left w:val="none" w:sz="0" w:space="0" w:color="auto"/>
        <w:bottom w:val="none" w:sz="0" w:space="0" w:color="auto"/>
        <w:right w:val="none" w:sz="0" w:space="0" w:color="auto"/>
      </w:divBdr>
    </w:div>
    <w:div w:id="186329564">
      <w:bodyDiv w:val="1"/>
      <w:marLeft w:val="0"/>
      <w:marRight w:val="0"/>
      <w:marTop w:val="0"/>
      <w:marBottom w:val="0"/>
      <w:divBdr>
        <w:top w:val="none" w:sz="0" w:space="0" w:color="auto"/>
        <w:left w:val="none" w:sz="0" w:space="0" w:color="auto"/>
        <w:bottom w:val="none" w:sz="0" w:space="0" w:color="auto"/>
        <w:right w:val="none" w:sz="0" w:space="0" w:color="auto"/>
      </w:divBdr>
    </w:div>
    <w:div w:id="477259965">
      <w:bodyDiv w:val="1"/>
      <w:marLeft w:val="0"/>
      <w:marRight w:val="0"/>
      <w:marTop w:val="0"/>
      <w:marBottom w:val="0"/>
      <w:divBdr>
        <w:top w:val="none" w:sz="0" w:space="0" w:color="auto"/>
        <w:left w:val="none" w:sz="0" w:space="0" w:color="auto"/>
        <w:bottom w:val="none" w:sz="0" w:space="0" w:color="auto"/>
        <w:right w:val="none" w:sz="0" w:space="0" w:color="auto"/>
      </w:divBdr>
    </w:div>
    <w:div w:id="601257936">
      <w:bodyDiv w:val="1"/>
      <w:marLeft w:val="0"/>
      <w:marRight w:val="0"/>
      <w:marTop w:val="0"/>
      <w:marBottom w:val="0"/>
      <w:divBdr>
        <w:top w:val="none" w:sz="0" w:space="0" w:color="auto"/>
        <w:left w:val="none" w:sz="0" w:space="0" w:color="auto"/>
        <w:bottom w:val="none" w:sz="0" w:space="0" w:color="auto"/>
        <w:right w:val="none" w:sz="0" w:space="0" w:color="auto"/>
      </w:divBdr>
    </w:div>
    <w:div w:id="820345180">
      <w:bodyDiv w:val="1"/>
      <w:marLeft w:val="0"/>
      <w:marRight w:val="0"/>
      <w:marTop w:val="0"/>
      <w:marBottom w:val="0"/>
      <w:divBdr>
        <w:top w:val="none" w:sz="0" w:space="0" w:color="auto"/>
        <w:left w:val="none" w:sz="0" w:space="0" w:color="auto"/>
        <w:bottom w:val="none" w:sz="0" w:space="0" w:color="auto"/>
        <w:right w:val="none" w:sz="0" w:space="0" w:color="auto"/>
      </w:divBdr>
    </w:div>
    <w:div w:id="872039316">
      <w:bodyDiv w:val="1"/>
      <w:marLeft w:val="0"/>
      <w:marRight w:val="0"/>
      <w:marTop w:val="0"/>
      <w:marBottom w:val="0"/>
      <w:divBdr>
        <w:top w:val="none" w:sz="0" w:space="0" w:color="auto"/>
        <w:left w:val="none" w:sz="0" w:space="0" w:color="auto"/>
        <w:bottom w:val="none" w:sz="0" w:space="0" w:color="auto"/>
        <w:right w:val="none" w:sz="0" w:space="0" w:color="auto"/>
      </w:divBdr>
    </w:div>
    <w:div w:id="924071313">
      <w:bodyDiv w:val="1"/>
      <w:marLeft w:val="0"/>
      <w:marRight w:val="0"/>
      <w:marTop w:val="0"/>
      <w:marBottom w:val="0"/>
      <w:divBdr>
        <w:top w:val="none" w:sz="0" w:space="0" w:color="auto"/>
        <w:left w:val="none" w:sz="0" w:space="0" w:color="auto"/>
        <w:bottom w:val="none" w:sz="0" w:space="0" w:color="auto"/>
        <w:right w:val="none" w:sz="0" w:space="0" w:color="auto"/>
      </w:divBdr>
    </w:div>
    <w:div w:id="968783487">
      <w:bodyDiv w:val="1"/>
      <w:marLeft w:val="0"/>
      <w:marRight w:val="0"/>
      <w:marTop w:val="0"/>
      <w:marBottom w:val="0"/>
      <w:divBdr>
        <w:top w:val="none" w:sz="0" w:space="0" w:color="auto"/>
        <w:left w:val="none" w:sz="0" w:space="0" w:color="auto"/>
        <w:bottom w:val="none" w:sz="0" w:space="0" w:color="auto"/>
        <w:right w:val="none" w:sz="0" w:space="0" w:color="auto"/>
      </w:divBdr>
    </w:div>
    <w:div w:id="1272785177">
      <w:bodyDiv w:val="1"/>
      <w:marLeft w:val="0"/>
      <w:marRight w:val="0"/>
      <w:marTop w:val="0"/>
      <w:marBottom w:val="0"/>
      <w:divBdr>
        <w:top w:val="none" w:sz="0" w:space="0" w:color="auto"/>
        <w:left w:val="none" w:sz="0" w:space="0" w:color="auto"/>
        <w:bottom w:val="none" w:sz="0" w:space="0" w:color="auto"/>
        <w:right w:val="none" w:sz="0" w:space="0" w:color="auto"/>
      </w:divBdr>
    </w:div>
    <w:div w:id="1278489142">
      <w:bodyDiv w:val="1"/>
      <w:marLeft w:val="0"/>
      <w:marRight w:val="0"/>
      <w:marTop w:val="0"/>
      <w:marBottom w:val="0"/>
      <w:divBdr>
        <w:top w:val="none" w:sz="0" w:space="0" w:color="auto"/>
        <w:left w:val="none" w:sz="0" w:space="0" w:color="auto"/>
        <w:bottom w:val="none" w:sz="0" w:space="0" w:color="auto"/>
        <w:right w:val="none" w:sz="0" w:space="0" w:color="auto"/>
      </w:divBdr>
    </w:div>
    <w:div w:id="1378622789">
      <w:bodyDiv w:val="1"/>
      <w:marLeft w:val="0"/>
      <w:marRight w:val="0"/>
      <w:marTop w:val="0"/>
      <w:marBottom w:val="0"/>
      <w:divBdr>
        <w:top w:val="none" w:sz="0" w:space="0" w:color="auto"/>
        <w:left w:val="none" w:sz="0" w:space="0" w:color="auto"/>
        <w:bottom w:val="none" w:sz="0" w:space="0" w:color="auto"/>
        <w:right w:val="none" w:sz="0" w:space="0" w:color="auto"/>
      </w:divBdr>
    </w:div>
    <w:div w:id="1540895164">
      <w:bodyDiv w:val="1"/>
      <w:marLeft w:val="0"/>
      <w:marRight w:val="0"/>
      <w:marTop w:val="0"/>
      <w:marBottom w:val="0"/>
      <w:divBdr>
        <w:top w:val="none" w:sz="0" w:space="0" w:color="auto"/>
        <w:left w:val="none" w:sz="0" w:space="0" w:color="auto"/>
        <w:bottom w:val="none" w:sz="0" w:space="0" w:color="auto"/>
        <w:right w:val="none" w:sz="0" w:space="0" w:color="auto"/>
      </w:divBdr>
    </w:div>
    <w:div w:id="1695422654">
      <w:bodyDiv w:val="1"/>
      <w:marLeft w:val="0"/>
      <w:marRight w:val="0"/>
      <w:marTop w:val="0"/>
      <w:marBottom w:val="0"/>
      <w:divBdr>
        <w:top w:val="none" w:sz="0" w:space="0" w:color="auto"/>
        <w:left w:val="none" w:sz="0" w:space="0" w:color="auto"/>
        <w:bottom w:val="none" w:sz="0" w:space="0" w:color="auto"/>
        <w:right w:val="none" w:sz="0" w:space="0" w:color="auto"/>
      </w:divBdr>
    </w:div>
    <w:div w:id="2089502003">
      <w:bodyDiv w:val="1"/>
      <w:marLeft w:val="0"/>
      <w:marRight w:val="0"/>
      <w:marTop w:val="0"/>
      <w:marBottom w:val="0"/>
      <w:divBdr>
        <w:top w:val="none" w:sz="0" w:space="0" w:color="auto"/>
        <w:left w:val="none" w:sz="0" w:space="0" w:color="auto"/>
        <w:bottom w:val="none" w:sz="0" w:space="0" w:color="auto"/>
        <w:right w:val="none" w:sz="0" w:space="0" w:color="auto"/>
      </w:divBdr>
    </w:div>
    <w:div w:id="2145543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2689</TotalTime>
  <Pages>12</Pages>
  <Words>2233</Words>
  <Characters>12734</Characters>
  <Application>Microsoft Macintosh Word</Application>
  <DocSecurity>0</DocSecurity>
  <Lines>106</Lines>
  <Paragraphs>29</Paragraphs>
  <ScaleCrop>false</ScaleCrop>
  <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6</cp:revision>
  <cp:lastPrinted>2018-12-03T21:50:00Z</cp:lastPrinted>
  <dcterms:created xsi:type="dcterms:W3CDTF">2018-11-30T00:21:00Z</dcterms:created>
  <dcterms:modified xsi:type="dcterms:W3CDTF">2018-12-03T21:50:00Z</dcterms:modified>
</cp:coreProperties>
</file>