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50" w:rsidRPr="00271B67" w:rsidRDefault="008C6D50" w:rsidP="008F2B75">
      <w:pPr>
        <w:tabs>
          <w:tab w:val="left" w:pos="9360"/>
          <w:tab w:val="left" w:pos="9720"/>
        </w:tabs>
        <w:ind w:left="-720" w:right="-630"/>
        <w:jc w:val="center"/>
        <w:rPr>
          <w:b/>
          <w:sz w:val="40"/>
          <w:szCs w:val="40"/>
        </w:rPr>
      </w:pPr>
      <w:r w:rsidRPr="00271B67">
        <w:rPr>
          <w:b/>
          <w:sz w:val="40"/>
          <w:szCs w:val="40"/>
        </w:rPr>
        <w:t>The Nativity of the Holy Virgin</w:t>
      </w:r>
    </w:p>
    <w:p w:rsidR="008C6D50" w:rsidRPr="00271B67" w:rsidRDefault="008C6D50" w:rsidP="008F2B75">
      <w:pPr>
        <w:tabs>
          <w:tab w:val="left" w:pos="9360"/>
          <w:tab w:val="left" w:pos="9720"/>
        </w:tabs>
        <w:ind w:left="-720" w:right="-630"/>
        <w:jc w:val="center"/>
        <w:rPr>
          <w:b/>
          <w:sz w:val="40"/>
          <w:szCs w:val="40"/>
        </w:rPr>
      </w:pPr>
      <w:r w:rsidRPr="00271B67">
        <w:rPr>
          <w:b/>
          <w:sz w:val="40"/>
          <w:szCs w:val="40"/>
        </w:rPr>
        <w:t>RUSSIAN ORTHODOX GREEK CATHOLIC CHURCH</w:t>
      </w:r>
    </w:p>
    <w:p w:rsidR="008C6D50" w:rsidRPr="00271B67" w:rsidRDefault="008C6D50" w:rsidP="008F2B75">
      <w:pPr>
        <w:tabs>
          <w:tab w:val="left" w:pos="9360"/>
          <w:tab w:val="left" w:pos="9720"/>
        </w:tabs>
        <w:ind w:left="-720" w:right="-630"/>
        <w:jc w:val="center"/>
        <w:rPr>
          <w:b/>
          <w:sz w:val="40"/>
          <w:szCs w:val="40"/>
        </w:rPr>
      </w:pPr>
      <w:r w:rsidRPr="00271B67">
        <w:rPr>
          <w:b/>
          <w:sz w:val="40"/>
          <w:szCs w:val="40"/>
        </w:rPr>
        <w:t>1220 CRANE STREET</w:t>
      </w:r>
    </w:p>
    <w:p w:rsidR="008C6D50" w:rsidRPr="00271B67" w:rsidRDefault="008C6D50" w:rsidP="008F2B75">
      <w:pPr>
        <w:tabs>
          <w:tab w:val="left" w:pos="9360"/>
          <w:tab w:val="left" w:pos="9720"/>
        </w:tabs>
        <w:ind w:left="-720" w:right="-630"/>
        <w:jc w:val="center"/>
        <w:rPr>
          <w:b/>
          <w:sz w:val="40"/>
          <w:szCs w:val="40"/>
        </w:rPr>
      </w:pPr>
      <w:r w:rsidRPr="00271B67">
        <w:rPr>
          <w:b/>
          <w:sz w:val="40"/>
          <w:szCs w:val="40"/>
        </w:rPr>
        <w:t>MENLO PARK,  CALIFORNIA 94025</w:t>
      </w:r>
    </w:p>
    <w:p w:rsidR="008C6D50" w:rsidRPr="00271B67" w:rsidRDefault="008C6D50" w:rsidP="008F2B75">
      <w:pPr>
        <w:tabs>
          <w:tab w:val="left" w:pos="9360"/>
          <w:tab w:val="left" w:pos="9720"/>
        </w:tabs>
        <w:ind w:left="-720" w:right="-630"/>
        <w:jc w:val="center"/>
        <w:rPr>
          <w:b/>
          <w:sz w:val="40"/>
          <w:szCs w:val="40"/>
        </w:rPr>
      </w:pPr>
      <w:r w:rsidRPr="00271B67">
        <w:rPr>
          <w:b/>
          <w:sz w:val="40"/>
          <w:szCs w:val="40"/>
        </w:rPr>
        <w:t xml:space="preserve">(650)  326-5622 </w:t>
      </w:r>
    </w:p>
    <w:p w:rsidR="008C6D50" w:rsidRPr="00271B67" w:rsidRDefault="008C6D50" w:rsidP="008F2B75">
      <w:pPr>
        <w:tabs>
          <w:tab w:val="left" w:pos="9360"/>
          <w:tab w:val="left" w:pos="9720"/>
        </w:tabs>
        <w:ind w:left="-720" w:right="-630"/>
        <w:jc w:val="center"/>
        <w:rPr>
          <w:b/>
          <w:sz w:val="40"/>
          <w:szCs w:val="40"/>
        </w:rPr>
      </w:pPr>
      <w:r w:rsidRPr="00271B67">
        <w:rPr>
          <w:b/>
          <w:sz w:val="40"/>
          <w:szCs w:val="40"/>
        </w:rPr>
        <w:t xml:space="preserve">tserkov.org </w:t>
      </w:r>
    </w:p>
    <w:p w:rsidR="008C6D50" w:rsidRPr="00271B67" w:rsidRDefault="008C6D50" w:rsidP="008F2B75">
      <w:pPr>
        <w:tabs>
          <w:tab w:val="left" w:pos="9360"/>
          <w:tab w:val="left" w:pos="9720"/>
        </w:tabs>
        <w:ind w:left="-720" w:right="-630"/>
        <w:rPr>
          <w:b/>
          <w:sz w:val="40"/>
          <w:szCs w:val="40"/>
        </w:rPr>
      </w:pPr>
    </w:p>
    <w:p w:rsidR="008C6D50" w:rsidRPr="003D4E1A" w:rsidRDefault="008C6D50" w:rsidP="008F2B75">
      <w:pPr>
        <w:tabs>
          <w:tab w:val="left" w:pos="9360"/>
        </w:tabs>
        <w:ind w:left="-720" w:right="-630"/>
        <w:rPr>
          <w:b/>
          <w:sz w:val="40"/>
          <w:szCs w:val="40"/>
        </w:rPr>
      </w:pPr>
      <w:r>
        <w:rPr>
          <w:b/>
          <w:sz w:val="40"/>
          <w:szCs w:val="40"/>
          <w:lang w:val="ru-RU"/>
        </w:rPr>
        <w:t>9</w:t>
      </w:r>
      <w:r w:rsidRPr="003D4E1A">
        <w:rPr>
          <w:b/>
          <w:sz w:val="40"/>
          <w:szCs w:val="40"/>
          <w:lang w:val="ru-RU"/>
        </w:rPr>
        <w:t xml:space="preserve">-е Воскресенье После Троицы – </w:t>
      </w:r>
      <w:r>
        <w:rPr>
          <w:b/>
          <w:sz w:val="40"/>
          <w:szCs w:val="40"/>
          <w:lang w:val="ru-RU"/>
        </w:rPr>
        <w:t>Предпразднство Преображения – Св. Мч. Евсигния – Глас 8</w:t>
      </w:r>
    </w:p>
    <w:p w:rsidR="008C6D50" w:rsidRPr="00F77EBD" w:rsidRDefault="008C6D50" w:rsidP="008F2B75">
      <w:pPr>
        <w:tabs>
          <w:tab w:val="left" w:pos="9360"/>
          <w:tab w:val="left" w:pos="9720"/>
        </w:tabs>
        <w:ind w:left="-720" w:right="-630"/>
        <w:rPr>
          <w:b/>
          <w:sz w:val="40"/>
          <w:szCs w:val="40"/>
          <w:lang w:val="ru-RU"/>
        </w:rPr>
      </w:pPr>
    </w:p>
    <w:p w:rsidR="008C6D50" w:rsidRDefault="008C6D50" w:rsidP="008F2B75">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rsidR="008C6D50" w:rsidRPr="006D2272" w:rsidRDefault="008C6D50" w:rsidP="008F2B75">
      <w:pPr>
        <w:tabs>
          <w:tab w:val="left" w:pos="9360"/>
          <w:tab w:val="left" w:pos="9720"/>
        </w:tabs>
        <w:ind w:left="-720" w:right="-630"/>
        <w:rPr>
          <w:b/>
          <w:sz w:val="40"/>
          <w:szCs w:val="40"/>
          <w:lang w:val="ru-RU"/>
        </w:rPr>
      </w:pPr>
    </w:p>
    <w:p w:rsidR="008C6D50" w:rsidRPr="008F2B75" w:rsidRDefault="008C6D50" w:rsidP="008F2B75">
      <w:pPr>
        <w:tabs>
          <w:tab w:val="left" w:pos="9360"/>
          <w:tab w:val="left" w:pos="9720"/>
        </w:tabs>
        <w:ind w:left="-720" w:right="-630"/>
        <w:rPr>
          <w:rFonts w:eastAsiaTheme="minorEastAsia"/>
          <w:b/>
          <w:sz w:val="40"/>
          <w:szCs w:val="40"/>
        </w:rPr>
      </w:pPr>
      <w:r w:rsidRPr="008F2B75">
        <w:rPr>
          <w:rFonts w:eastAsiaTheme="minorEastAsia"/>
          <w:b/>
          <w:sz w:val="40"/>
          <w:szCs w:val="40"/>
        </w:rPr>
        <w:t>Тропарь Воскресный Глас 8:</w:t>
      </w:r>
    </w:p>
    <w:p w:rsidR="00D77293" w:rsidRPr="008F2B75" w:rsidRDefault="00D77293" w:rsidP="008F2B75">
      <w:pPr>
        <w:widowControl w:val="0"/>
        <w:tabs>
          <w:tab w:val="left" w:pos="9720"/>
        </w:tabs>
        <w:autoSpaceDE w:val="0"/>
        <w:autoSpaceDN w:val="0"/>
        <w:adjustRightInd w:val="0"/>
        <w:ind w:left="-720" w:right="-630"/>
        <w:rPr>
          <w:sz w:val="40"/>
          <w:szCs w:val="40"/>
          <w:shd w:val="clear" w:color="auto" w:fill="FFFFFF"/>
        </w:rPr>
      </w:pPr>
      <w:r w:rsidRPr="008F2B75">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p>
    <w:p w:rsidR="008C6D50" w:rsidRPr="008F2B75" w:rsidRDefault="008C6D50" w:rsidP="008F2B75">
      <w:pPr>
        <w:widowControl w:val="0"/>
        <w:tabs>
          <w:tab w:val="left" w:pos="9720"/>
        </w:tabs>
        <w:autoSpaceDE w:val="0"/>
        <w:autoSpaceDN w:val="0"/>
        <w:adjustRightInd w:val="0"/>
        <w:ind w:left="-720" w:right="-630"/>
        <w:rPr>
          <w:rFonts w:eastAsiaTheme="minorEastAsia"/>
          <w:b/>
          <w:bCs/>
          <w:sz w:val="40"/>
          <w:szCs w:val="40"/>
        </w:rPr>
      </w:pPr>
      <w:r w:rsidRPr="008F2B75">
        <w:rPr>
          <w:rFonts w:eastAsiaTheme="minorEastAsia"/>
          <w:b/>
          <w:bCs/>
          <w:sz w:val="40"/>
          <w:szCs w:val="40"/>
        </w:rPr>
        <w:t xml:space="preserve">Тропарь </w:t>
      </w:r>
      <w:r w:rsidRPr="008F2B75">
        <w:rPr>
          <w:rFonts w:eastAsiaTheme="minorEastAsia"/>
          <w:b/>
          <w:bCs/>
          <w:sz w:val="40"/>
          <w:szCs w:val="40"/>
          <w:lang w:val="ru-RU"/>
        </w:rPr>
        <w:t>Предпразднства</w:t>
      </w:r>
      <w:r w:rsidRPr="008F2B75">
        <w:rPr>
          <w:rFonts w:eastAsiaTheme="minorEastAsia"/>
          <w:b/>
          <w:bCs/>
          <w:sz w:val="40"/>
          <w:szCs w:val="40"/>
        </w:rPr>
        <w:t xml:space="preserve"> Глас 4:</w:t>
      </w:r>
    </w:p>
    <w:p w:rsidR="008F2B75" w:rsidRPr="008F2B75" w:rsidRDefault="008F2B75" w:rsidP="008F2B75">
      <w:pPr>
        <w:widowControl w:val="0"/>
        <w:tabs>
          <w:tab w:val="left" w:pos="9720"/>
        </w:tabs>
        <w:autoSpaceDE w:val="0"/>
        <w:autoSpaceDN w:val="0"/>
        <w:adjustRightInd w:val="0"/>
        <w:ind w:left="-720" w:right="-630"/>
        <w:rPr>
          <w:rFonts w:eastAsiaTheme="minorEastAsia"/>
          <w:bCs/>
          <w:sz w:val="40"/>
          <w:szCs w:val="40"/>
        </w:rPr>
      </w:pPr>
      <w:r w:rsidRPr="008F2B75">
        <w:rPr>
          <w:rFonts w:eastAsiaTheme="minorEastAsia"/>
          <w:bCs/>
          <w:sz w:val="40"/>
          <w:szCs w:val="40"/>
        </w:rPr>
        <w:t>Христово преображение предусрящем,/ светло торжествующе предпразднственная, вернии, и возопиим:/ приспе день Божественнаго веселия,/ восходит на гору Фаворскую Владыка,// Божества Своего облистати красоту.</w:t>
      </w:r>
    </w:p>
    <w:p w:rsidR="008C6D50" w:rsidRPr="008F2B75" w:rsidRDefault="008C6D50" w:rsidP="008F2B75">
      <w:pPr>
        <w:widowControl w:val="0"/>
        <w:tabs>
          <w:tab w:val="left" w:pos="9720"/>
        </w:tabs>
        <w:autoSpaceDE w:val="0"/>
        <w:autoSpaceDN w:val="0"/>
        <w:adjustRightInd w:val="0"/>
        <w:ind w:left="-720" w:right="-630"/>
        <w:rPr>
          <w:rFonts w:eastAsiaTheme="minorEastAsia"/>
          <w:bCs/>
          <w:sz w:val="40"/>
          <w:szCs w:val="40"/>
        </w:rPr>
      </w:pPr>
    </w:p>
    <w:p w:rsidR="008F2B75" w:rsidRPr="008F2B75" w:rsidRDefault="008C6D50" w:rsidP="008F2B75">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40"/>
          <w:szCs w:val="40"/>
        </w:rPr>
      </w:pPr>
      <w:r w:rsidRPr="008F2B75">
        <w:rPr>
          <w:rFonts w:eastAsiaTheme="minorEastAsia"/>
          <w:b/>
          <w:bCs/>
          <w:sz w:val="40"/>
          <w:szCs w:val="40"/>
        </w:rPr>
        <w:t xml:space="preserve">Тропарь </w:t>
      </w:r>
      <w:r w:rsidRPr="008F2B75">
        <w:rPr>
          <w:rFonts w:eastAsiaTheme="minorEastAsia"/>
          <w:b/>
          <w:bCs/>
          <w:sz w:val="40"/>
          <w:szCs w:val="40"/>
          <w:lang w:val="ru-RU"/>
        </w:rPr>
        <w:t>Храма</w:t>
      </w:r>
      <w:r w:rsidRPr="008F2B75">
        <w:rPr>
          <w:rFonts w:eastAsiaTheme="minorEastAsia"/>
          <w:b/>
          <w:bCs/>
          <w:sz w:val="40"/>
          <w:szCs w:val="40"/>
        </w:rPr>
        <w:t xml:space="preserve"> Глас 4:</w:t>
      </w:r>
      <w:r w:rsidRPr="008F2B75">
        <w:rPr>
          <w:rFonts w:eastAsiaTheme="minorEastAsia"/>
          <w:sz w:val="40"/>
          <w:szCs w:val="40"/>
        </w:rPr>
        <w:br/>
      </w:r>
      <w:r w:rsidRPr="008F2B75">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8C6D50" w:rsidRPr="008F2B75" w:rsidRDefault="008C6D50" w:rsidP="008F2B75">
      <w:pPr>
        <w:widowControl w:val="0"/>
        <w:tabs>
          <w:tab w:val="left" w:pos="9720"/>
        </w:tabs>
        <w:autoSpaceDE w:val="0"/>
        <w:autoSpaceDN w:val="0"/>
        <w:adjustRightInd w:val="0"/>
        <w:ind w:left="-720" w:right="-630"/>
        <w:rPr>
          <w:rFonts w:eastAsiaTheme="minorEastAsia"/>
          <w:b/>
          <w:sz w:val="40"/>
          <w:szCs w:val="40"/>
        </w:rPr>
      </w:pPr>
      <w:r w:rsidRPr="008F2B75">
        <w:rPr>
          <w:rFonts w:eastAsiaTheme="minorEastAsia"/>
          <w:b/>
          <w:sz w:val="40"/>
          <w:szCs w:val="40"/>
        </w:rPr>
        <w:lastRenderedPageBreak/>
        <w:t>Кондак Воскресный Глас 8:</w:t>
      </w:r>
    </w:p>
    <w:p w:rsidR="00D77293" w:rsidRPr="008F2B75" w:rsidRDefault="00D77293" w:rsidP="008F2B75">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Восстав из гроба, умерших Ты воздвиг, / и Адама воскресил, / и Ева ликует о Твоем воскресении, / и пределы мира торжествуют / о Твоем восстании из мертвых, Многомилостивый.</w:t>
      </w: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p>
    <w:p w:rsidR="008C6D50" w:rsidRPr="008F2B75" w:rsidRDefault="008C6D50" w:rsidP="008F2B75">
      <w:pPr>
        <w:widowControl w:val="0"/>
        <w:tabs>
          <w:tab w:val="left" w:pos="9720"/>
        </w:tabs>
        <w:autoSpaceDE w:val="0"/>
        <w:autoSpaceDN w:val="0"/>
        <w:adjustRightInd w:val="0"/>
        <w:ind w:left="-720" w:right="-630"/>
        <w:rPr>
          <w:rFonts w:eastAsiaTheme="minorEastAsia"/>
          <w:b/>
          <w:sz w:val="40"/>
          <w:szCs w:val="40"/>
        </w:rPr>
      </w:pPr>
      <w:r w:rsidRPr="008F2B75">
        <w:rPr>
          <w:rFonts w:eastAsiaTheme="minorEastAsia"/>
          <w:b/>
          <w:sz w:val="40"/>
          <w:szCs w:val="40"/>
        </w:rPr>
        <w:t>Кондак Предпразднства</w:t>
      </w:r>
      <w:r w:rsidR="00D77293" w:rsidRPr="008F2B75">
        <w:rPr>
          <w:rFonts w:eastAsiaTheme="minorEastAsia"/>
          <w:b/>
          <w:sz w:val="40"/>
          <w:szCs w:val="40"/>
        </w:rPr>
        <w:t xml:space="preserve"> Глас 4</w:t>
      </w:r>
      <w:r w:rsidRPr="008F2B75">
        <w:rPr>
          <w:rFonts w:eastAsiaTheme="minorEastAsia"/>
          <w:b/>
          <w:sz w:val="40"/>
          <w:szCs w:val="40"/>
        </w:rPr>
        <w:t>:</w:t>
      </w:r>
    </w:p>
    <w:p w:rsidR="008F2B75" w:rsidRPr="008F2B75" w:rsidRDefault="008F2B75" w:rsidP="008F2B75">
      <w:pPr>
        <w:tabs>
          <w:tab w:val="left" w:pos="9360"/>
          <w:tab w:val="left" w:pos="9720"/>
        </w:tabs>
        <w:ind w:left="-720" w:right="-630"/>
        <w:rPr>
          <w:rFonts w:eastAsiaTheme="minorEastAsia"/>
          <w:sz w:val="40"/>
          <w:szCs w:val="40"/>
        </w:rPr>
      </w:pPr>
      <w:r w:rsidRPr="008F2B75">
        <w:rPr>
          <w:rFonts w:eastAsiaTheme="minorEastAsia"/>
          <w:sz w:val="40"/>
          <w:szCs w:val="40"/>
        </w:rPr>
        <w:t>Божественным днесь преображением/ человеческое все естество/ просиявает божественно,/ в веселии зовущее:// преобразуется Христос, спасаяй вся.</w:t>
      </w:r>
    </w:p>
    <w:p w:rsidR="008C6D50" w:rsidRPr="008F2B75" w:rsidRDefault="008C6D50" w:rsidP="008F2B75">
      <w:pPr>
        <w:tabs>
          <w:tab w:val="left" w:pos="9360"/>
          <w:tab w:val="left" w:pos="9720"/>
        </w:tabs>
        <w:ind w:left="-720" w:right="-630"/>
        <w:rPr>
          <w:rFonts w:eastAsiaTheme="minorEastAsia"/>
          <w:b/>
          <w:iCs/>
          <w:sz w:val="40"/>
          <w:szCs w:val="40"/>
        </w:rPr>
      </w:pPr>
    </w:p>
    <w:p w:rsidR="008C6D50" w:rsidRPr="008F2B75" w:rsidRDefault="008C6D50" w:rsidP="008F2B75">
      <w:pPr>
        <w:tabs>
          <w:tab w:val="left" w:pos="9360"/>
          <w:tab w:val="left" w:pos="9720"/>
        </w:tabs>
        <w:ind w:left="-720" w:right="-630"/>
        <w:rPr>
          <w:rFonts w:eastAsiaTheme="minorEastAsia"/>
          <w:b/>
          <w:bCs/>
          <w:sz w:val="40"/>
          <w:szCs w:val="40"/>
        </w:rPr>
      </w:pPr>
      <w:r w:rsidRPr="008F2B75">
        <w:rPr>
          <w:rFonts w:eastAsiaTheme="minorEastAsia"/>
          <w:b/>
          <w:bCs/>
          <w:sz w:val="40"/>
          <w:szCs w:val="40"/>
        </w:rPr>
        <w:t xml:space="preserve">Кондак </w:t>
      </w:r>
      <w:r w:rsidRPr="008F2B75">
        <w:rPr>
          <w:rFonts w:eastAsiaTheme="minorEastAsia"/>
          <w:b/>
          <w:bCs/>
          <w:sz w:val="40"/>
          <w:szCs w:val="40"/>
          <w:lang w:val="ru-RU"/>
        </w:rPr>
        <w:t>Храма</w:t>
      </w:r>
      <w:r w:rsidRPr="008F2B75">
        <w:rPr>
          <w:rFonts w:eastAsiaTheme="minorEastAsia"/>
          <w:b/>
          <w:bCs/>
          <w:sz w:val="40"/>
          <w:szCs w:val="40"/>
        </w:rPr>
        <w:t xml:space="preserve"> Глас 4:</w:t>
      </w:r>
    </w:p>
    <w:p w:rsidR="008C6D50" w:rsidRPr="008F2B75" w:rsidRDefault="008C6D50" w:rsidP="008F2B75">
      <w:pPr>
        <w:tabs>
          <w:tab w:val="left" w:pos="9360"/>
        </w:tabs>
        <w:ind w:left="-720" w:right="-630"/>
        <w:rPr>
          <w:rFonts w:eastAsiaTheme="minorEastAsia"/>
          <w:iCs/>
          <w:sz w:val="40"/>
          <w:szCs w:val="40"/>
        </w:rPr>
      </w:pPr>
      <w:r w:rsidRPr="008F2B75">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8C6D50" w:rsidRPr="00F709BB" w:rsidRDefault="008C6D50" w:rsidP="008F2B75">
      <w:pPr>
        <w:tabs>
          <w:tab w:val="left" w:pos="9360"/>
          <w:tab w:val="left" w:pos="9720"/>
        </w:tabs>
        <w:ind w:left="-720" w:right="-630"/>
        <w:rPr>
          <w:rFonts w:eastAsiaTheme="minorEastAsia"/>
          <w:b/>
          <w:iCs/>
          <w:sz w:val="36"/>
          <w:szCs w:val="36"/>
        </w:rPr>
      </w:pPr>
    </w:p>
    <w:p w:rsidR="008C6D50" w:rsidRPr="0054438A" w:rsidRDefault="008C6D50" w:rsidP="008F2B75">
      <w:pPr>
        <w:tabs>
          <w:tab w:val="left" w:pos="9360"/>
        </w:tabs>
        <w:ind w:left="-720" w:right="-630"/>
        <w:rPr>
          <w:rFonts w:eastAsiaTheme="minorEastAsia"/>
          <w:b/>
          <w:iCs/>
          <w:sz w:val="40"/>
          <w:szCs w:val="40"/>
        </w:rPr>
      </w:pPr>
      <w:r>
        <w:rPr>
          <w:rFonts w:eastAsiaTheme="minorEastAsia"/>
          <w:b/>
          <w:iCs/>
          <w:sz w:val="40"/>
          <w:szCs w:val="40"/>
          <w:lang w:val="ru-RU"/>
        </w:rPr>
        <w:t xml:space="preserve">Первое </w:t>
      </w:r>
      <w:r w:rsidR="00D77293">
        <w:rPr>
          <w:rFonts w:eastAsiaTheme="minorEastAsia"/>
          <w:b/>
          <w:iCs/>
          <w:sz w:val="40"/>
          <w:szCs w:val="40"/>
        </w:rPr>
        <w:t>Послание к Коринфянам (3:9-17</w:t>
      </w:r>
      <w:r w:rsidRPr="0054438A">
        <w:rPr>
          <w:rFonts w:eastAsiaTheme="minorEastAsia"/>
          <w:b/>
          <w:iCs/>
          <w:sz w:val="40"/>
          <w:szCs w:val="40"/>
        </w:rPr>
        <w:t>):</w:t>
      </w:r>
    </w:p>
    <w:p w:rsidR="00D77293" w:rsidRPr="008F2B75" w:rsidRDefault="00D77293" w:rsidP="008F2B75">
      <w:pPr>
        <w:pStyle w:val="bquote"/>
        <w:shd w:val="clear" w:color="auto" w:fill="FFFFFF"/>
        <w:ind w:left="-720" w:right="-630"/>
        <w:jc w:val="both"/>
        <w:rPr>
          <w:rFonts w:ascii="Times New Roman" w:hAnsi="Times New Roman"/>
          <w:sz w:val="40"/>
          <w:szCs w:val="40"/>
        </w:rPr>
      </w:pPr>
      <w:r w:rsidRPr="008F2B75">
        <w:rPr>
          <w:rFonts w:ascii="Times New Roman" w:hAnsi="Times New Roman"/>
          <w:bCs/>
          <w:sz w:val="40"/>
          <w:szCs w:val="40"/>
          <w:vertAlign w:val="superscript"/>
        </w:rPr>
        <w:t>9</w:t>
      </w:r>
      <w:r w:rsidRPr="008F2B75">
        <w:rPr>
          <w:rFonts w:ascii="Times New Roman" w:hAnsi="Times New Roman"/>
          <w:bCs/>
          <w:sz w:val="40"/>
          <w:szCs w:val="40"/>
        </w:rPr>
        <w:t>Ибо мы соработники у Бога,</w:t>
      </w:r>
      <w:r w:rsidRPr="008F2B75">
        <w:rPr>
          <w:rStyle w:val="apple-converted-space"/>
          <w:rFonts w:ascii="Times New Roman" w:hAnsi="Times New Roman"/>
          <w:bCs/>
          <w:sz w:val="40"/>
          <w:szCs w:val="40"/>
        </w:rPr>
        <w:t> </w:t>
      </w:r>
      <w:r w:rsidRPr="008F2B75">
        <w:rPr>
          <w:rFonts w:ascii="Times New Roman" w:hAnsi="Times New Roman"/>
          <w:bCs/>
          <w:i/>
          <w:iCs/>
          <w:sz w:val="40"/>
          <w:szCs w:val="40"/>
        </w:rPr>
        <w:t>а</w:t>
      </w:r>
      <w:r w:rsidRPr="008F2B75">
        <w:rPr>
          <w:rStyle w:val="apple-converted-space"/>
          <w:rFonts w:ascii="Times New Roman" w:hAnsi="Times New Roman"/>
          <w:bCs/>
          <w:sz w:val="40"/>
          <w:szCs w:val="40"/>
        </w:rPr>
        <w:t> </w:t>
      </w:r>
      <w:r w:rsidRPr="008F2B75">
        <w:rPr>
          <w:rFonts w:ascii="Times New Roman" w:hAnsi="Times New Roman"/>
          <w:bCs/>
          <w:sz w:val="40"/>
          <w:szCs w:val="40"/>
        </w:rPr>
        <w:t>вы Божия нива, Божие строение.</w:t>
      </w:r>
      <w:bookmarkStart w:id="0" w:name="3-10"/>
      <w:bookmarkEnd w:id="0"/>
      <w:r w:rsidR="008F2B75">
        <w:rPr>
          <w:rFonts w:ascii="Times New Roman" w:hAnsi="Times New Roman"/>
          <w:sz w:val="40"/>
          <w:szCs w:val="40"/>
        </w:rPr>
        <w:t xml:space="preserve"> </w:t>
      </w:r>
      <w:r w:rsidRPr="008F2B75">
        <w:rPr>
          <w:rFonts w:ascii="Times New Roman" w:hAnsi="Times New Roman"/>
          <w:bCs/>
          <w:sz w:val="40"/>
          <w:szCs w:val="40"/>
          <w:vertAlign w:val="superscript"/>
        </w:rPr>
        <w:t>10</w:t>
      </w:r>
      <w:r w:rsidRPr="008F2B75">
        <w:rPr>
          <w:rFonts w:ascii="Times New Roman" w:hAnsi="Times New Roman"/>
          <w:bCs/>
          <w:sz w:val="40"/>
          <w:szCs w:val="40"/>
        </w:rPr>
        <w:t>Я, по данной мне от Бога благодати, как мудрый строитель, положил основание, а другой строит на</w:t>
      </w:r>
      <w:r w:rsidRPr="008F2B75">
        <w:rPr>
          <w:rStyle w:val="apple-converted-space"/>
          <w:rFonts w:ascii="Times New Roman" w:hAnsi="Times New Roman"/>
          <w:bCs/>
          <w:sz w:val="40"/>
          <w:szCs w:val="40"/>
        </w:rPr>
        <w:t> </w:t>
      </w:r>
      <w:r w:rsidRPr="008F2B75">
        <w:rPr>
          <w:rFonts w:ascii="Times New Roman" w:hAnsi="Times New Roman"/>
          <w:bCs/>
          <w:i/>
          <w:iCs/>
          <w:sz w:val="40"/>
          <w:szCs w:val="40"/>
        </w:rPr>
        <w:t>нем;</w:t>
      </w:r>
      <w:r w:rsidRPr="008F2B75">
        <w:rPr>
          <w:rFonts w:ascii="Times New Roman" w:hAnsi="Times New Roman"/>
          <w:bCs/>
          <w:sz w:val="40"/>
          <w:szCs w:val="40"/>
        </w:rPr>
        <w:t>но каждый смотри, ка́к строит.</w:t>
      </w:r>
      <w:bookmarkStart w:id="1" w:name="3-11"/>
      <w:bookmarkEnd w:id="1"/>
      <w:r w:rsidR="008F2B75">
        <w:rPr>
          <w:rFonts w:ascii="Times New Roman" w:hAnsi="Times New Roman"/>
          <w:sz w:val="40"/>
          <w:szCs w:val="40"/>
        </w:rPr>
        <w:t xml:space="preserve"> </w:t>
      </w:r>
      <w:r w:rsidRPr="008F2B75">
        <w:rPr>
          <w:rFonts w:ascii="Times New Roman" w:hAnsi="Times New Roman"/>
          <w:bCs/>
          <w:sz w:val="40"/>
          <w:szCs w:val="40"/>
          <w:vertAlign w:val="superscript"/>
        </w:rPr>
        <w:t>11</w:t>
      </w:r>
      <w:r w:rsidRPr="008F2B75">
        <w:rPr>
          <w:rFonts w:ascii="Times New Roman" w:hAnsi="Times New Roman"/>
          <w:bCs/>
          <w:sz w:val="40"/>
          <w:szCs w:val="40"/>
        </w:rPr>
        <w:t>Ибо никто не может положить другого основания, кроме положенного, которое есть Иисус Христос.</w:t>
      </w:r>
      <w:bookmarkStart w:id="2" w:name="3-12"/>
      <w:bookmarkEnd w:id="2"/>
      <w:r w:rsidR="008F2B75">
        <w:rPr>
          <w:rFonts w:ascii="Times New Roman" w:hAnsi="Times New Roman"/>
          <w:sz w:val="40"/>
          <w:szCs w:val="40"/>
        </w:rPr>
        <w:t xml:space="preserve"> </w:t>
      </w:r>
      <w:r w:rsidRPr="008F2B75">
        <w:rPr>
          <w:rFonts w:ascii="Times New Roman" w:hAnsi="Times New Roman"/>
          <w:bCs/>
          <w:sz w:val="40"/>
          <w:szCs w:val="40"/>
          <w:vertAlign w:val="superscript"/>
        </w:rPr>
        <w:t>12</w:t>
      </w:r>
      <w:r w:rsidRPr="008F2B75">
        <w:rPr>
          <w:rFonts w:ascii="Times New Roman" w:hAnsi="Times New Roman"/>
          <w:bCs/>
          <w:sz w:val="40"/>
          <w:szCs w:val="40"/>
        </w:rPr>
        <w:t>Строит ли кто на этом основании из золота, серебра, драгоценных камней, дерева, сена, соломы,-</w:t>
      </w:r>
      <w:bookmarkStart w:id="3" w:name="3-13"/>
      <w:bookmarkEnd w:id="3"/>
      <w:r w:rsidRPr="008F2B75">
        <w:rPr>
          <w:rFonts w:ascii="Times New Roman" w:hAnsi="Times New Roman"/>
          <w:bCs/>
          <w:sz w:val="40"/>
          <w:szCs w:val="40"/>
          <w:vertAlign w:val="superscript"/>
        </w:rPr>
        <w:t>13</w:t>
      </w:r>
      <w:r w:rsidRPr="008F2B75">
        <w:rPr>
          <w:rFonts w:ascii="Times New Roman" w:hAnsi="Times New Roman"/>
          <w:bCs/>
          <w:sz w:val="40"/>
          <w:szCs w:val="40"/>
        </w:rPr>
        <w:t>каждого дело обнаружится; ибо день покажет, потому что в огне открывается, и огонь испытает дело каждого, каково оно есть.</w:t>
      </w:r>
      <w:bookmarkStart w:id="4" w:name="3-14"/>
      <w:bookmarkEnd w:id="4"/>
      <w:r w:rsidR="008F2B75">
        <w:rPr>
          <w:rFonts w:ascii="Times New Roman" w:hAnsi="Times New Roman"/>
          <w:sz w:val="40"/>
          <w:szCs w:val="40"/>
        </w:rPr>
        <w:t xml:space="preserve"> </w:t>
      </w:r>
      <w:r w:rsidRPr="008F2B75">
        <w:rPr>
          <w:rFonts w:ascii="Times New Roman" w:hAnsi="Times New Roman"/>
          <w:bCs/>
          <w:sz w:val="40"/>
          <w:szCs w:val="40"/>
          <w:vertAlign w:val="superscript"/>
        </w:rPr>
        <w:t>14</w:t>
      </w:r>
      <w:r w:rsidRPr="008F2B75">
        <w:rPr>
          <w:rFonts w:ascii="Times New Roman" w:hAnsi="Times New Roman"/>
          <w:bCs/>
          <w:sz w:val="40"/>
          <w:szCs w:val="40"/>
        </w:rPr>
        <w:t>У кого дело, которое он строил, устоит, тот получит награду.</w:t>
      </w:r>
      <w:bookmarkStart w:id="5" w:name="3-15"/>
      <w:bookmarkEnd w:id="5"/>
      <w:r w:rsidR="008F2B75">
        <w:rPr>
          <w:rFonts w:ascii="Times New Roman" w:hAnsi="Times New Roman"/>
          <w:sz w:val="40"/>
          <w:szCs w:val="40"/>
        </w:rPr>
        <w:t xml:space="preserve"> </w:t>
      </w:r>
      <w:r w:rsidRPr="008F2B75">
        <w:rPr>
          <w:rFonts w:ascii="Times New Roman" w:hAnsi="Times New Roman"/>
          <w:bCs/>
          <w:sz w:val="40"/>
          <w:szCs w:val="40"/>
          <w:vertAlign w:val="superscript"/>
        </w:rPr>
        <w:t>15</w:t>
      </w:r>
      <w:r w:rsidRPr="008F2B75">
        <w:rPr>
          <w:rFonts w:ascii="Times New Roman" w:hAnsi="Times New Roman"/>
          <w:bCs/>
          <w:sz w:val="40"/>
          <w:szCs w:val="40"/>
        </w:rPr>
        <w:t>А у кого дело сгорит, тот потерпит урон; впрочем сам спасется, но та́к, как бы из огня.</w:t>
      </w:r>
      <w:bookmarkStart w:id="6" w:name="3-16"/>
      <w:bookmarkEnd w:id="6"/>
      <w:r w:rsidR="008F2B75">
        <w:rPr>
          <w:rFonts w:ascii="Times New Roman" w:hAnsi="Times New Roman"/>
          <w:sz w:val="40"/>
          <w:szCs w:val="40"/>
        </w:rPr>
        <w:t xml:space="preserve"> </w:t>
      </w:r>
      <w:r w:rsidRPr="008F2B75">
        <w:rPr>
          <w:rFonts w:ascii="Times New Roman" w:hAnsi="Times New Roman"/>
          <w:bCs/>
          <w:sz w:val="40"/>
          <w:szCs w:val="40"/>
          <w:vertAlign w:val="superscript"/>
        </w:rPr>
        <w:t>16</w:t>
      </w:r>
      <w:r w:rsidRPr="008F2B75">
        <w:rPr>
          <w:rFonts w:ascii="Times New Roman" w:hAnsi="Times New Roman"/>
          <w:bCs/>
          <w:sz w:val="40"/>
          <w:szCs w:val="40"/>
        </w:rPr>
        <w:t>Разве не знаете, что вы храм Божий, и Дух Божий живет в вас?</w:t>
      </w:r>
      <w:bookmarkStart w:id="7" w:name="3-17"/>
      <w:bookmarkEnd w:id="7"/>
      <w:r w:rsidR="008F2B75">
        <w:rPr>
          <w:rFonts w:ascii="Times New Roman" w:hAnsi="Times New Roman"/>
          <w:sz w:val="40"/>
          <w:szCs w:val="40"/>
        </w:rPr>
        <w:t xml:space="preserve"> </w:t>
      </w:r>
      <w:r w:rsidRPr="008F2B75">
        <w:rPr>
          <w:rFonts w:ascii="Times New Roman" w:hAnsi="Times New Roman"/>
          <w:bCs/>
          <w:sz w:val="40"/>
          <w:szCs w:val="40"/>
          <w:vertAlign w:val="superscript"/>
        </w:rPr>
        <w:t>17</w:t>
      </w:r>
      <w:r w:rsidRPr="008F2B75">
        <w:rPr>
          <w:rFonts w:ascii="Times New Roman" w:hAnsi="Times New Roman"/>
          <w:bCs/>
          <w:sz w:val="40"/>
          <w:szCs w:val="40"/>
        </w:rPr>
        <w:t>Если кто разорит храм Божий, того покарает Бог: ибо храм Божий свят; а этот</w:t>
      </w:r>
      <w:r w:rsidRPr="008F2B75">
        <w:rPr>
          <w:rStyle w:val="apple-converted-space"/>
          <w:rFonts w:ascii="Times New Roman" w:hAnsi="Times New Roman"/>
          <w:bCs/>
          <w:sz w:val="40"/>
          <w:szCs w:val="40"/>
        </w:rPr>
        <w:t> </w:t>
      </w:r>
      <w:r w:rsidRPr="008F2B75">
        <w:rPr>
          <w:rFonts w:ascii="Times New Roman" w:hAnsi="Times New Roman"/>
          <w:bCs/>
          <w:i/>
          <w:iCs/>
          <w:sz w:val="40"/>
          <w:szCs w:val="40"/>
        </w:rPr>
        <w:t>храм</w:t>
      </w:r>
      <w:r w:rsidRPr="008F2B75">
        <w:rPr>
          <w:rStyle w:val="apple-converted-space"/>
          <w:rFonts w:ascii="Times New Roman" w:hAnsi="Times New Roman"/>
          <w:bCs/>
          <w:sz w:val="40"/>
          <w:szCs w:val="40"/>
        </w:rPr>
        <w:t> </w:t>
      </w:r>
      <w:r w:rsidRPr="008F2B75">
        <w:rPr>
          <w:rFonts w:ascii="Times New Roman" w:hAnsi="Times New Roman"/>
          <w:bCs/>
          <w:sz w:val="40"/>
          <w:szCs w:val="40"/>
        </w:rPr>
        <w:t>- вы.</w:t>
      </w:r>
    </w:p>
    <w:p w:rsidR="008C6D50" w:rsidRPr="00824EFB" w:rsidRDefault="00D77293" w:rsidP="008F2B75">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(14:22-34</w:t>
      </w:r>
      <w:r w:rsidR="008C6D50" w:rsidRPr="00824EFB">
        <w:rPr>
          <w:rFonts w:ascii="Times New Roman" w:hAnsi="Times New Roman"/>
          <w:b/>
          <w:sz w:val="40"/>
          <w:szCs w:val="40"/>
          <w:lang w:val="ru-RU"/>
        </w:rPr>
        <w:t xml:space="preserve">):  </w:t>
      </w:r>
    </w:p>
    <w:p w:rsidR="00D77293" w:rsidRPr="008F2B75" w:rsidRDefault="00D77293" w:rsidP="008F2B75">
      <w:pPr>
        <w:shd w:val="clear" w:color="auto" w:fill="FFFFFF"/>
        <w:spacing w:before="100" w:beforeAutospacing="1" w:after="100" w:afterAutospacing="1"/>
        <w:ind w:left="-720" w:right="-630"/>
        <w:jc w:val="both"/>
        <w:rPr>
          <w:rFonts w:eastAsiaTheme="minorEastAsia"/>
          <w:sz w:val="40"/>
          <w:szCs w:val="40"/>
        </w:rPr>
      </w:pPr>
      <w:r w:rsidRPr="008F2B75">
        <w:rPr>
          <w:rFonts w:eastAsiaTheme="minorEastAsia"/>
          <w:bCs/>
          <w:sz w:val="40"/>
          <w:szCs w:val="40"/>
          <w:vertAlign w:val="superscript"/>
        </w:rPr>
        <w:t>22</w:t>
      </w:r>
      <w:r w:rsidRPr="008F2B75">
        <w:rPr>
          <w:rFonts w:eastAsiaTheme="minorEastAsia"/>
          <w:bCs/>
          <w:sz w:val="40"/>
          <w:szCs w:val="40"/>
        </w:rPr>
        <w:t>И тотчас понудил Иисус учеников Своих войти в лодку и отправиться прежде Его на другую сторону, пока Он отпустит народ.</w:t>
      </w:r>
      <w:bookmarkStart w:id="8" w:name="14-23"/>
      <w:bookmarkEnd w:id="8"/>
      <w:r w:rsidR="008F2B75">
        <w:rPr>
          <w:rFonts w:eastAsiaTheme="minorEastAsia"/>
          <w:sz w:val="40"/>
          <w:szCs w:val="40"/>
        </w:rPr>
        <w:t xml:space="preserve"> </w:t>
      </w:r>
      <w:r w:rsidRPr="008F2B75">
        <w:rPr>
          <w:rFonts w:eastAsiaTheme="minorEastAsia"/>
          <w:bCs/>
          <w:sz w:val="40"/>
          <w:szCs w:val="40"/>
          <w:vertAlign w:val="superscript"/>
        </w:rPr>
        <w:t>23</w:t>
      </w:r>
      <w:r w:rsidRPr="008F2B75">
        <w:rPr>
          <w:rFonts w:eastAsiaTheme="minorEastAsia"/>
          <w:bCs/>
          <w:sz w:val="40"/>
          <w:szCs w:val="40"/>
        </w:rPr>
        <w:t>И, отпустив народ, Он взошел на гору помолиться наедине; и вечером оставался там один.</w:t>
      </w:r>
      <w:bookmarkStart w:id="9" w:name="14-24"/>
      <w:bookmarkEnd w:id="9"/>
      <w:r w:rsidR="008F2B75">
        <w:rPr>
          <w:rFonts w:eastAsiaTheme="minorEastAsia"/>
          <w:sz w:val="40"/>
          <w:szCs w:val="40"/>
        </w:rPr>
        <w:t xml:space="preserve"> </w:t>
      </w:r>
      <w:r w:rsidRPr="008F2B75">
        <w:rPr>
          <w:rFonts w:eastAsiaTheme="minorEastAsia"/>
          <w:bCs/>
          <w:sz w:val="40"/>
          <w:szCs w:val="40"/>
          <w:vertAlign w:val="superscript"/>
        </w:rPr>
        <w:t>24</w:t>
      </w:r>
      <w:r w:rsidRPr="008F2B75">
        <w:rPr>
          <w:rFonts w:eastAsiaTheme="minorEastAsia"/>
          <w:bCs/>
          <w:sz w:val="40"/>
          <w:szCs w:val="40"/>
        </w:rPr>
        <w:t>А лодка была уже на средине моря, и ее било волнами, потому что ветер был противный.</w:t>
      </w:r>
      <w:bookmarkStart w:id="10" w:name="14-25"/>
      <w:bookmarkEnd w:id="10"/>
      <w:r w:rsidR="008F2B75">
        <w:rPr>
          <w:rFonts w:eastAsiaTheme="minorEastAsia"/>
          <w:sz w:val="40"/>
          <w:szCs w:val="40"/>
        </w:rPr>
        <w:t xml:space="preserve"> </w:t>
      </w:r>
      <w:r w:rsidRPr="008F2B75">
        <w:rPr>
          <w:rFonts w:eastAsiaTheme="minorEastAsia"/>
          <w:bCs/>
          <w:sz w:val="40"/>
          <w:szCs w:val="40"/>
          <w:vertAlign w:val="superscript"/>
        </w:rPr>
        <w:t>25</w:t>
      </w:r>
      <w:r w:rsidRPr="008F2B75">
        <w:rPr>
          <w:rFonts w:eastAsiaTheme="minorEastAsia"/>
          <w:bCs/>
          <w:sz w:val="40"/>
          <w:szCs w:val="40"/>
        </w:rPr>
        <w:t>В четвертую же стражу ночи пошел к ним Иисус, идя по морю.</w:t>
      </w:r>
      <w:bookmarkStart w:id="11" w:name="14-26"/>
      <w:bookmarkEnd w:id="11"/>
      <w:r w:rsidR="008F2B75">
        <w:rPr>
          <w:rFonts w:eastAsiaTheme="minorEastAsia"/>
          <w:sz w:val="40"/>
          <w:szCs w:val="40"/>
        </w:rPr>
        <w:t xml:space="preserve"> </w:t>
      </w:r>
      <w:r w:rsidRPr="008F2B75">
        <w:rPr>
          <w:rFonts w:eastAsiaTheme="minorEastAsia"/>
          <w:bCs/>
          <w:sz w:val="40"/>
          <w:szCs w:val="40"/>
          <w:vertAlign w:val="superscript"/>
        </w:rPr>
        <w:t>26</w:t>
      </w:r>
      <w:r w:rsidRPr="008F2B75">
        <w:rPr>
          <w:rFonts w:eastAsiaTheme="minorEastAsia"/>
          <w:bCs/>
          <w:sz w:val="40"/>
          <w:szCs w:val="40"/>
        </w:rPr>
        <w:t>И ученики, увидев Его идущего по морю, встревожились и говорили: это призрак; и от страха вскричали.</w:t>
      </w:r>
      <w:bookmarkStart w:id="12" w:name="14-27"/>
      <w:bookmarkEnd w:id="12"/>
      <w:r w:rsidR="008F2B75">
        <w:rPr>
          <w:rFonts w:eastAsiaTheme="minorEastAsia"/>
          <w:sz w:val="40"/>
          <w:szCs w:val="40"/>
        </w:rPr>
        <w:t xml:space="preserve"> </w:t>
      </w:r>
      <w:r w:rsidRPr="008F2B75">
        <w:rPr>
          <w:rFonts w:eastAsiaTheme="minorEastAsia"/>
          <w:bCs/>
          <w:sz w:val="40"/>
          <w:szCs w:val="40"/>
          <w:vertAlign w:val="superscript"/>
        </w:rPr>
        <w:t>27</w:t>
      </w:r>
      <w:r w:rsidRPr="008F2B75">
        <w:rPr>
          <w:rFonts w:eastAsiaTheme="minorEastAsia"/>
          <w:bCs/>
          <w:sz w:val="40"/>
          <w:szCs w:val="40"/>
        </w:rPr>
        <w:t>Но Иисус тотчас заговорил с ними и сказал: ободритесь; это Я, не бойтесь.</w:t>
      </w:r>
      <w:bookmarkStart w:id="13" w:name="14-28"/>
      <w:bookmarkEnd w:id="13"/>
      <w:r w:rsidR="008F2B75">
        <w:rPr>
          <w:rFonts w:eastAsiaTheme="minorEastAsia"/>
          <w:sz w:val="40"/>
          <w:szCs w:val="40"/>
        </w:rPr>
        <w:t xml:space="preserve"> </w:t>
      </w:r>
      <w:r w:rsidRPr="008F2B75">
        <w:rPr>
          <w:rFonts w:eastAsiaTheme="minorEastAsia"/>
          <w:bCs/>
          <w:sz w:val="40"/>
          <w:szCs w:val="40"/>
          <w:vertAlign w:val="superscript"/>
        </w:rPr>
        <w:t>28</w:t>
      </w:r>
      <w:r w:rsidRPr="008F2B75">
        <w:rPr>
          <w:rFonts w:eastAsiaTheme="minorEastAsia"/>
          <w:bCs/>
          <w:sz w:val="40"/>
          <w:szCs w:val="40"/>
        </w:rPr>
        <w:t>Петр сказал Ему в ответ: Господи! если это Ты, повели мне прийти к Тебе по воде.</w:t>
      </w:r>
      <w:bookmarkStart w:id="14" w:name="14-29"/>
      <w:bookmarkEnd w:id="14"/>
      <w:r w:rsidR="008F2B75">
        <w:rPr>
          <w:rFonts w:eastAsiaTheme="minorEastAsia"/>
          <w:sz w:val="40"/>
          <w:szCs w:val="40"/>
        </w:rPr>
        <w:t xml:space="preserve"> </w:t>
      </w:r>
      <w:r w:rsidRPr="008F2B75">
        <w:rPr>
          <w:rFonts w:eastAsiaTheme="minorEastAsia"/>
          <w:bCs/>
          <w:sz w:val="40"/>
          <w:szCs w:val="40"/>
          <w:vertAlign w:val="superscript"/>
        </w:rPr>
        <w:t>29</w:t>
      </w:r>
      <w:r w:rsidRPr="008F2B75">
        <w:rPr>
          <w:rFonts w:eastAsiaTheme="minorEastAsia"/>
          <w:bCs/>
          <w:sz w:val="40"/>
          <w:szCs w:val="40"/>
        </w:rPr>
        <w:t>Он же сказал: иди. И, выйдя из лодки, Петр пошел по воде, чтобы подойти к Иисусу,</w:t>
      </w:r>
      <w:r w:rsidRPr="008F2B75">
        <w:rPr>
          <w:rFonts w:eastAsiaTheme="minorEastAsia"/>
          <w:sz w:val="40"/>
          <w:szCs w:val="40"/>
        </w:rPr>
        <w:t> </w:t>
      </w:r>
      <w:bookmarkStart w:id="15" w:name="14-30"/>
      <w:bookmarkEnd w:id="15"/>
      <w:r w:rsidRPr="008F2B75">
        <w:rPr>
          <w:rFonts w:eastAsiaTheme="minorEastAsia"/>
          <w:bCs/>
          <w:sz w:val="40"/>
          <w:szCs w:val="40"/>
          <w:vertAlign w:val="superscript"/>
        </w:rPr>
        <w:t>30</w:t>
      </w:r>
      <w:r w:rsidRPr="008F2B75">
        <w:rPr>
          <w:rFonts w:eastAsiaTheme="minorEastAsia"/>
          <w:bCs/>
          <w:sz w:val="40"/>
          <w:szCs w:val="40"/>
        </w:rPr>
        <w:t>но, видя сильный ветер, испугался и, начав утопать, закричал: Господи! спаси меня.</w:t>
      </w:r>
      <w:bookmarkStart w:id="16" w:name="14-31"/>
      <w:bookmarkEnd w:id="16"/>
      <w:r w:rsidR="008F2B75">
        <w:rPr>
          <w:rFonts w:eastAsiaTheme="minorEastAsia"/>
          <w:sz w:val="40"/>
          <w:szCs w:val="40"/>
        </w:rPr>
        <w:t xml:space="preserve"> </w:t>
      </w:r>
      <w:r w:rsidRPr="008F2B75">
        <w:rPr>
          <w:rFonts w:eastAsiaTheme="minorEastAsia"/>
          <w:bCs/>
          <w:sz w:val="40"/>
          <w:szCs w:val="40"/>
          <w:vertAlign w:val="superscript"/>
        </w:rPr>
        <w:t>31</w:t>
      </w:r>
      <w:r w:rsidRPr="008F2B75">
        <w:rPr>
          <w:rFonts w:eastAsiaTheme="minorEastAsia"/>
          <w:bCs/>
          <w:sz w:val="40"/>
          <w:szCs w:val="40"/>
        </w:rPr>
        <w:t>Иисус тотчас простер руку, поддержал его и говорит ему: маловерный! зачем ты усомнился?</w:t>
      </w:r>
      <w:bookmarkStart w:id="17" w:name="14-32"/>
      <w:bookmarkEnd w:id="17"/>
      <w:r w:rsidR="008F2B75">
        <w:rPr>
          <w:rFonts w:eastAsiaTheme="minorEastAsia"/>
          <w:sz w:val="40"/>
          <w:szCs w:val="40"/>
        </w:rPr>
        <w:t xml:space="preserve"> </w:t>
      </w:r>
      <w:r w:rsidRPr="008F2B75">
        <w:rPr>
          <w:rFonts w:eastAsiaTheme="minorEastAsia"/>
          <w:bCs/>
          <w:sz w:val="40"/>
          <w:szCs w:val="40"/>
          <w:vertAlign w:val="superscript"/>
        </w:rPr>
        <w:t>32</w:t>
      </w:r>
      <w:r w:rsidRPr="008F2B75">
        <w:rPr>
          <w:rFonts w:eastAsiaTheme="minorEastAsia"/>
          <w:bCs/>
          <w:sz w:val="40"/>
          <w:szCs w:val="40"/>
        </w:rPr>
        <w:t>И, когда вошли они в лодку, ветер утих.</w:t>
      </w:r>
      <w:bookmarkStart w:id="18" w:name="14-33"/>
      <w:bookmarkEnd w:id="18"/>
      <w:r w:rsidR="008F2B75">
        <w:rPr>
          <w:rFonts w:eastAsiaTheme="minorEastAsia"/>
          <w:sz w:val="40"/>
          <w:szCs w:val="40"/>
        </w:rPr>
        <w:t xml:space="preserve"> </w:t>
      </w:r>
      <w:r w:rsidRPr="008F2B75">
        <w:rPr>
          <w:rFonts w:eastAsiaTheme="minorEastAsia"/>
          <w:bCs/>
          <w:sz w:val="40"/>
          <w:szCs w:val="40"/>
          <w:vertAlign w:val="superscript"/>
        </w:rPr>
        <w:t>33</w:t>
      </w:r>
      <w:r w:rsidRPr="008F2B75">
        <w:rPr>
          <w:rFonts w:eastAsiaTheme="minorEastAsia"/>
          <w:bCs/>
          <w:sz w:val="40"/>
          <w:szCs w:val="40"/>
        </w:rPr>
        <w:t>Бывшие же в лодке подошли, поклонились Ему и сказали: истинно Ты Сын Божий.</w:t>
      </w:r>
      <w:bookmarkStart w:id="19" w:name="14-34"/>
      <w:bookmarkEnd w:id="19"/>
      <w:r w:rsidR="008F2B75">
        <w:rPr>
          <w:rFonts w:eastAsiaTheme="minorEastAsia"/>
          <w:sz w:val="40"/>
          <w:szCs w:val="40"/>
        </w:rPr>
        <w:t xml:space="preserve"> </w:t>
      </w:r>
      <w:r w:rsidRPr="008F2B75">
        <w:rPr>
          <w:rFonts w:eastAsiaTheme="minorEastAsia"/>
          <w:bCs/>
          <w:sz w:val="40"/>
          <w:szCs w:val="40"/>
          <w:vertAlign w:val="superscript"/>
        </w:rPr>
        <w:t>34</w:t>
      </w:r>
      <w:r w:rsidRPr="008F2B75">
        <w:rPr>
          <w:rFonts w:eastAsiaTheme="minorEastAsia"/>
          <w:bCs/>
          <w:sz w:val="40"/>
          <w:szCs w:val="40"/>
        </w:rPr>
        <w:t>И, переправившись, прибыли в землю Геннисаретскую.</w:t>
      </w:r>
    </w:p>
    <w:p w:rsidR="00D77293" w:rsidRDefault="00D77293" w:rsidP="008F2B75">
      <w:pPr>
        <w:ind w:left="-720" w:right="-630"/>
        <w:rPr>
          <w:rFonts w:ascii="Times" w:hAnsi="Times"/>
          <w:sz w:val="20"/>
          <w:szCs w:val="20"/>
        </w:rPr>
      </w:pPr>
    </w:p>
    <w:p w:rsidR="008F2B75" w:rsidRDefault="008F2B75" w:rsidP="008F2B75">
      <w:pPr>
        <w:ind w:left="-720" w:right="-630"/>
        <w:rPr>
          <w:rFonts w:ascii="Times" w:hAnsi="Times"/>
          <w:sz w:val="20"/>
          <w:szCs w:val="20"/>
        </w:rPr>
      </w:pPr>
    </w:p>
    <w:p w:rsidR="008F2B75" w:rsidRPr="00D77293" w:rsidRDefault="008F2B75" w:rsidP="008F2B75">
      <w:pPr>
        <w:ind w:left="-720" w:right="-630"/>
        <w:rPr>
          <w:rFonts w:ascii="Times" w:hAnsi="Times"/>
          <w:sz w:val="20"/>
          <w:szCs w:val="20"/>
        </w:rPr>
      </w:pPr>
    </w:p>
    <w:p w:rsidR="008C6D50" w:rsidRPr="00271B67" w:rsidRDefault="008C6D50" w:rsidP="008F2B75">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rsidR="00D77293" w:rsidRPr="00D77293" w:rsidRDefault="00D77293" w:rsidP="008F2B75">
      <w:pPr>
        <w:widowControl w:val="0"/>
        <w:tabs>
          <w:tab w:val="left" w:pos="9720"/>
        </w:tabs>
        <w:autoSpaceDE w:val="0"/>
        <w:autoSpaceDN w:val="0"/>
        <w:adjustRightInd w:val="0"/>
        <w:ind w:left="-720" w:right="-630"/>
        <w:rPr>
          <w:sz w:val="40"/>
          <w:szCs w:val="40"/>
          <w:shd w:val="clear" w:color="auto" w:fill="FFFFFF"/>
        </w:rPr>
      </w:pPr>
      <w:r w:rsidRPr="00D77293">
        <w:rPr>
          <w:sz w:val="40"/>
          <w:szCs w:val="40"/>
          <w:shd w:val="clear" w:color="auto" w:fill="FFFFFF"/>
        </w:rPr>
        <w:t>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укорительного, ибо иначе Господь не позволил бы ему того; укорительно то, что он не выдержал первого строя душевного.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человеческие помышления: "силен ветер, велики волны, вода не тверда"; это и расшатало и ослабило в нем крепость веры и упования. Оторвался он по этой причине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человеческие соображения о человеческих способах к сохранению жизни и ведению начатых дел. А так как эти последние всегда оказываются бессильными, то в душу входит страх, как быть; отсюда колебания продолжать ли, а наконец и совсем возвращение вспять. Надо так: начал - держись; мысли смущающие гони, а дерзай о Господе, Который близ.</w:t>
      </w:r>
    </w:p>
    <w:p w:rsidR="008C6D50" w:rsidRPr="00571D74" w:rsidRDefault="008C6D50" w:rsidP="008F2B75">
      <w:pPr>
        <w:widowControl w:val="0"/>
        <w:tabs>
          <w:tab w:val="left" w:pos="9720"/>
        </w:tabs>
        <w:autoSpaceDE w:val="0"/>
        <w:autoSpaceDN w:val="0"/>
        <w:adjustRightInd w:val="0"/>
        <w:ind w:left="-720" w:right="-630"/>
        <w:rPr>
          <w:sz w:val="40"/>
          <w:szCs w:val="40"/>
          <w:shd w:val="clear" w:color="auto" w:fill="FFFFFF"/>
        </w:rPr>
      </w:pPr>
    </w:p>
    <w:p w:rsidR="008C6D50" w:rsidRPr="008F2B75" w:rsidRDefault="008C6D50" w:rsidP="008F2B75">
      <w:pPr>
        <w:widowControl w:val="0"/>
        <w:tabs>
          <w:tab w:val="left" w:pos="9720"/>
        </w:tabs>
        <w:autoSpaceDE w:val="0"/>
        <w:autoSpaceDN w:val="0"/>
        <w:adjustRightInd w:val="0"/>
        <w:ind w:left="-720" w:right="-630"/>
        <w:rPr>
          <w:rFonts w:eastAsiaTheme="minorEastAsia"/>
          <w:b/>
          <w:sz w:val="40"/>
          <w:szCs w:val="40"/>
        </w:rPr>
      </w:pPr>
      <w:r w:rsidRPr="008F2B75">
        <w:rPr>
          <w:rFonts w:eastAsiaTheme="minorEastAsia"/>
          <w:b/>
          <w:sz w:val="40"/>
          <w:szCs w:val="40"/>
        </w:rPr>
        <w:t>Молитва Перед Причастием:</w:t>
      </w: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p>
    <w:p w:rsidR="008C6D50" w:rsidRPr="008F2B75" w:rsidRDefault="008C6D50" w:rsidP="008F2B75">
      <w:pPr>
        <w:widowControl w:val="0"/>
        <w:tabs>
          <w:tab w:val="left" w:pos="9720"/>
        </w:tabs>
        <w:autoSpaceDE w:val="0"/>
        <w:autoSpaceDN w:val="0"/>
        <w:adjustRightInd w:val="0"/>
        <w:ind w:left="-720" w:right="-630"/>
        <w:rPr>
          <w:rFonts w:eastAsiaTheme="minorEastAsia"/>
          <w:sz w:val="40"/>
          <w:szCs w:val="40"/>
        </w:rPr>
      </w:pPr>
      <w:r w:rsidRPr="008F2B75">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8C6D50" w:rsidRDefault="008C6D50"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P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C6D50" w:rsidRDefault="008C6D50" w:rsidP="008F2B75">
      <w:pPr>
        <w:widowControl w:val="0"/>
        <w:tabs>
          <w:tab w:val="left" w:pos="9720"/>
        </w:tabs>
        <w:autoSpaceDE w:val="0"/>
        <w:autoSpaceDN w:val="0"/>
        <w:adjustRightInd w:val="0"/>
        <w:ind w:left="-720" w:right="-630"/>
        <w:rPr>
          <w:rFonts w:eastAsiaTheme="minorEastAsia"/>
          <w:b/>
          <w:sz w:val="40"/>
          <w:szCs w:val="40"/>
          <w:lang w:val="ru-RU"/>
        </w:rPr>
      </w:pPr>
      <w:r w:rsidRPr="00C464E8">
        <w:rPr>
          <w:rFonts w:eastAsiaTheme="minorEastAsia"/>
          <w:b/>
          <w:sz w:val="40"/>
          <w:szCs w:val="40"/>
          <w:lang w:val="ru-RU"/>
        </w:rPr>
        <w:t>Объявления:</w:t>
      </w:r>
    </w:p>
    <w:p w:rsidR="008F2B75" w:rsidRPr="00C464E8" w:rsidRDefault="008F2B75" w:rsidP="008F2B75">
      <w:pPr>
        <w:widowControl w:val="0"/>
        <w:tabs>
          <w:tab w:val="left" w:pos="9720"/>
        </w:tabs>
        <w:autoSpaceDE w:val="0"/>
        <w:autoSpaceDN w:val="0"/>
        <w:adjustRightInd w:val="0"/>
        <w:ind w:left="-720" w:right="-630"/>
        <w:rPr>
          <w:rFonts w:eastAsiaTheme="minorEastAsia"/>
          <w:b/>
          <w:sz w:val="40"/>
          <w:szCs w:val="40"/>
          <w:lang w:val="ru-RU"/>
        </w:rPr>
      </w:pPr>
    </w:p>
    <w:p w:rsidR="008C6D50" w:rsidRPr="008C6D50" w:rsidRDefault="008C6D50" w:rsidP="008F2B75">
      <w:pPr>
        <w:widowControl w:val="0"/>
        <w:tabs>
          <w:tab w:val="left" w:pos="9720"/>
        </w:tabs>
        <w:autoSpaceDE w:val="0"/>
        <w:autoSpaceDN w:val="0"/>
        <w:adjustRightInd w:val="0"/>
        <w:ind w:left="-720" w:right="-630"/>
        <w:rPr>
          <w:rFonts w:eastAsiaTheme="minorEastAsia"/>
          <w:color w:val="0000FF"/>
          <w:sz w:val="40"/>
          <w:szCs w:val="40"/>
          <w:u w:val="single"/>
          <w:lang w:val="ru-RU"/>
        </w:rPr>
      </w:pPr>
      <w:r>
        <w:rPr>
          <w:rFonts w:eastAsiaTheme="minorEastAsia"/>
          <w:sz w:val="40"/>
          <w:szCs w:val="40"/>
          <w:lang w:val="ru-RU"/>
        </w:rPr>
        <w:t xml:space="preserve">Спасибо Юлии Кайфур, Жене Мишаревой, и Валентину за помощь на кухне в прошлом воскресенье. </w:t>
      </w:r>
      <w:r w:rsidRPr="00C464E8">
        <w:rPr>
          <w:rFonts w:eastAsiaTheme="minorEastAsia"/>
          <w:sz w:val="40"/>
          <w:szCs w:val="40"/>
          <w:lang w:val="ru-RU"/>
        </w:rPr>
        <w:t xml:space="preserve">Если вы можете быть дежурным по воскресеньям и помогать Сестричеству на кухне, напишите и-мэйл </w:t>
      </w:r>
      <w:r>
        <w:rPr>
          <w:rFonts w:eastAsiaTheme="minorEastAsia"/>
          <w:sz w:val="40"/>
          <w:szCs w:val="40"/>
          <w:lang w:val="ru-RU"/>
        </w:rPr>
        <w:t>Матушке Анне (hallwellanna2@gmail.com)</w:t>
      </w:r>
    </w:p>
    <w:p w:rsidR="008C6D50" w:rsidRDefault="008C6D50" w:rsidP="008F2B75">
      <w:pPr>
        <w:ind w:left="-720" w:right="-630"/>
        <w:rPr>
          <w:rFonts w:eastAsiaTheme="minorEastAsia"/>
          <w:sz w:val="40"/>
          <w:szCs w:val="40"/>
          <w:lang w:val="ru-RU"/>
        </w:rPr>
      </w:pPr>
    </w:p>
    <w:p w:rsidR="008C6D50" w:rsidRDefault="008C6D50" w:rsidP="008F2B75">
      <w:pPr>
        <w:ind w:left="-720" w:right="-630"/>
        <w:rPr>
          <w:rFonts w:eastAsiaTheme="minorEastAsia"/>
          <w:sz w:val="40"/>
          <w:szCs w:val="40"/>
          <w:lang w:val="ru-RU"/>
        </w:rPr>
      </w:pPr>
      <w:r>
        <w:rPr>
          <w:rFonts w:eastAsiaTheme="minorEastAsia"/>
          <w:sz w:val="40"/>
          <w:szCs w:val="40"/>
          <w:lang w:val="ru-RU"/>
        </w:rPr>
        <w:t>Понедельник, 19 августа (завтра)</w:t>
      </w:r>
      <w:r w:rsidR="008F2B75">
        <w:rPr>
          <w:rFonts w:eastAsiaTheme="minorEastAsia"/>
          <w:sz w:val="40"/>
          <w:szCs w:val="40"/>
          <w:lang w:val="ru-RU"/>
        </w:rPr>
        <w:t xml:space="preserve"> – великий праздник Преображения</w:t>
      </w:r>
      <w:r>
        <w:rPr>
          <w:rFonts w:eastAsiaTheme="minorEastAsia"/>
          <w:sz w:val="40"/>
          <w:szCs w:val="40"/>
          <w:lang w:val="ru-RU"/>
        </w:rPr>
        <w:t>! Всенощная будет в 18:00 сегодня и литургия с освящением фруктов и овощей будут в 9:00 завтра.</w:t>
      </w:r>
    </w:p>
    <w:p w:rsidR="008C6D50" w:rsidRDefault="008C6D50" w:rsidP="008F2B75">
      <w:pPr>
        <w:ind w:left="-720" w:right="-630"/>
        <w:rPr>
          <w:rFonts w:eastAsiaTheme="minorEastAsia"/>
          <w:sz w:val="40"/>
          <w:szCs w:val="40"/>
          <w:lang w:val="ru-RU"/>
        </w:rPr>
      </w:pPr>
    </w:p>
    <w:p w:rsidR="008C6D50" w:rsidRPr="00C464E8" w:rsidRDefault="008C6D50" w:rsidP="008F2B75">
      <w:pPr>
        <w:ind w:left="-720" w:right="-630"/>
        <w:rPr>
          <w:rFonts w:eastAsiaTheme="minorEastAsia"/>
          <w:sz w:val="40"/>
          <w:szCs w:val="40"/>
          <w:lang w:val="ru-RU"/>
        </w:rPr>
      </w:pPr>
      <w:r>
        <w:rPr>
          <w:rFonts w:eastAsiaTheme="minorEastAsia"/>
          <w:sz w:val="40"/>
          <w:szCs w:val="40"/>
          <w:lang w:val="ru-RU"/>
        </w:rPr>
        <w:t>У нас будет обычное выходное расписание.</w:t>
      </w:r>
    </w:p>
    <w:p w:rsidR="008C6D50" w:rsidRPr="00C464E8" w:rsidRDefault="008C6D50" w:rsidP="008F2B75">
      <w:pPr>
        <w:widowControl w:val="0"/>
        <w:tabs>
          <w:tab w:val="left" w:pos="9720"/>
        </w:tabs>
        <w:autoSpaceDE w:val="0"/>
        <w:autoSpaceDN w:val="0"/>
        <w:adjustRightInd w:val="0"/>
        <w:ind w:left="-720" w:right="-630"/>
        <w:rPr>
          <w:rFonts w:eastAsiaTheme="minorEastAsia"/>
          <w:sz w:val="40"/>
          <w:szCs w:val="40"/>
          <w:lang w:val="ru-RU"/>
        </w:rPr>
      </w:pPr>
    </w:p>
    <w:p w:rsidR="008C6D50" w:rsidRPr="00C464E8" w:rsidRDefault="008C6D50" w:rsidP="008F2B75">
      <w:pPr>
        <w:widowControl w:val="0"/>
        <w:tabs>
          <w:tab w:val="left" w:pos="9720"/>
        </w:tabs>
        <w:autoSpaceDE w:val="0"/>
        <w:autoSpaceDN w:val="0"/>
        <w:adjustRightInd w:val="0"/>
        <w:ind w:left="-720" w:right="-630"/>
        <w:rPr>
          <w:rFonts w:eastAsiaTheme="minorEastAsia"/>
          <w:sz w:val="40"/>
          <w:szCs w:val="40"/>
          <w:lang w:val="ru-RU"/>
        </w:rPr>
      </w:pPr>
      <w:r w:rsidRPr="00C464E8">
        <w:rPr>
          <w:rFonts w:eastAsiaTheme="minorEastAsia"/>
          <w:b/>
          <w:sz w:val="40"/>
          <w:szCs w:val="40"/>
          <w:lang w:val="ru-RU"/>
        </w:rPr>
        <w:t>Помолитесь, пожалуйста, за рабов божиих:</w:t>
      </w:r>
      <w:r>
        <w:rPr>
          <w:rFonts w:eastAsiaTheme="minorEastAsia"/>
          <w:sz w:val="40"/>
          <w:szCs w:val="40"/>
          <w:lang w:val="ru-RU"/>
        </w:rPr>
        <w:t xml:space="preserve"> Протоиерей Павел</w:t>
      </w:r>
      <w:r w:rsidRPr="00C464E8">
        <w:rPr>
          <w:rFonts w:eastAsiaTheme="minorEastAsia"/>
          <w:sz w:val="40"/>
          <w:szCs w:val="40"/>
          <w:lang w:val="ru-RU"/>
        </w:rPr>
        <w:t>, Нина, Зоя (Бринер), Елизавета Матфеевна, Анна (Прокушкина), Михаил, Людмила Константиновна, Иоанна (Яна) (Ридер). Путешествующие Поляковы, Леонид и Нина (Будченко)</w:t>
      </w:r>
      <w:r>
        <w:rPr>
          <w:rFonts w:eastAsiaTheme="minorEastAsia"/>
          <w:sz w:val="40"/>
          <w:szCs w:val="40"/>
          <w:lang w:val="ru-RU"/>
        </w:rPr>
        <w:t>, Юлия (Ткаченко)</w:t>
      </w:r>
      <w:r w:rsidRPr="00C464E8">
        <w:rPr>
          <w:rFonts w:eastAsiaTheme="minorEastAsia"/>
          <w:sz w:val="40"/>
          <w:szCs w:val="40"/>
          <w:lang w:val="ru-RU"/>
        </w:rPr>
        <w:t>. Усопшие: Протоиерей Стефан</w:t>
      </w:r>
      <w:r>
        <w:rPr>
          <w:rFonts w:eastAsiaTheme="minorEastAsia"/>
          <w:sz w:val="40"/>
          <w:szCs w:val="40"/>
          <w:lang w:val="ru-RU"/>
        </w:rPr>
        <w:t>,</w:t>
      </w:r>
      <w:r w:rsidRPr="00C464E8">
        <w:rPr>
          <w:rFonts w:eastAsiaTheme="minorEastAsia"/>
          <w:sz w:val="40"/>
          <w:szCs w:val="40"/>
          <w:lang w:val="ru-RU"/>
        </w:rPr>
        <w:t xml:space="preserve"> Джей (</w:t>
      </w:r>
      <w:r w:rsidRPr="00C464E8">
        <w:rPr>
          <w:rFonts w:eastAsiaTheme="minorEastAsia"/>
          <w:sz w:val="40"/>
          <w:szCs w:val="40"/>
        </w:rPr>
        <w:t>Jay)</w:t>
      </w:r>
      <w:r w:rsidRPr="00C464E8">
        <w:rPr>
          <w:rFonts w:eastAsiaTheme="minorEastAsia"/>
          <w:sz w:val="40"/>
          <w:szCs w:val="40"/>
          <w:lang w:val="ru-RU"/>
        </w:rPr>
        <w:t xml:space="preserve"> (Ридер)</w:t>
      </w:r>
      <w:r>
        <w:rPr>
          <w:rFonts w:eastAsiaTheme="minorEastAsia"/>
          <w:sz w:val="40"/>
          <w:szCs w:val="40"/>
          <w:lang w:val="ru-RU"/>
        </w:rPr>
        <w:t>, Лидия</w:t>
      </w:r>
      <w:r w:rsidRPr="00C464E8">
        <w:rPr>
          <w:rFonts w:eastAsiaTheme="minorEastAsia"/>
          <w:sz w:val="40"/>
          <w:szCs w:val="40"/>
          <w:lang w:val="ru-RU"/>
        </w:rPr>
        <w:t>.</w:t>
      </w:r>
    </w:p>
    <w:p w:rsidR="008C6D50" w:rsidRDefault="008C6D50" w:rsidP="008F2B75">
      <w:pPr>
        <w:widowControl w:val="0"/>
        <w:tabs>
          <w:tab w:val="left" w:pos="9720"/>
        </w:tabs>
        <w:autoSpaceDE w:val="0"/>
        <w:autoSpaceDN w:val="0"/>
        <w:adjustRightInd w:val="0"/>
        <w:ind w:left="-720" w:right="-630"/>
        <w:rPr>
          <w:rFonts w:eastAsiaTheme="minorEastAsia"/>
          <w:sz w:val="40"/>
          <w:szCs w:val="40"/>
          <w:lang w:val="ru-RU"/>
        </w:rPr>
      </w:pPr>
    </w:p>
    <w:p w:rsidR="008C6D50" w:rsidRDefault="008C6D50" w:rsidP="008F2B75">
      <w:pPr>
        <w:widowControl w:val="0"/>
        <w:tabs>
          <w:tab w:val="left" w:pos="9720"/>
        </w:tabs>
        <w:autoSpaceDE w:val="0"/>
        <w:autoSpaceDN w:val="0"/>
        <w:adjustRightInd w:val="0"/>
        <w:ind w:left="-720" w:right="-630"/>
        <w:rPr>
          <w:rFonts w:eastAsiaTheme="minorEastAsia"/>
          <w:sz w:val="40"/>
          <w:szCs w:val="40"/>
          <w:lang w:val="ru-RU"/>
        </w:rPr>
      </w:pPr>
    </w:p>
    <w:p w:rsidR="008C6D50" w:rsidRDefault="008C6D50" w:rsidP="008F2B75">
      <w:pPr>
        <w:widowControl w:val="0"/>
        <w:tabs>
          <w:tab w:val="left" w:pos="9720"/>
        </w:tabs>
        <w:autoSpaceDE w:val="0"/>
        <w:autoSpaceDN w:val="0"/>
        <w:adjustRightInd w:val="0"/>
        <w:ind w:left="-720" w:right="-630"/>
        <w:rPr>
          <w:rFonts w:eastAsiaTheme="minorEastAsia"/>
          <w:sz w:val="40"/>
          <w:szCs w:val="40"/>
          <w:lang w:val="ru-RU"/>
        </w:rPr>
      </w:pPr>
    </w:p>
    <w:p w:rsidR="008C6D50" w:rsidRDefault="008C6D50" w:rsidP="008F2B75">
      <w:pPr>
        <w:widowControl w:val="0"/>
        <w:tabs>
          <w:tab w:val="left" w:pos="9720"/>
        </w:tabs>
        <w:autoSpaceDE w:val="0"/>
        <w:autoSpaceDN w:val="0"/>
        <w:adjustRightInd w:val="0"/>
        <w:ind w:left="-720" w:right="-630"/>
        <w:rPr>
          <w:rFonts w:eastAsiaTheme="minorEastAsia"/>
          <w:sz w:val="40"/>
          <w:szCs w:val="40"/>
          <w:lang w:val="ru-RU"/>
        </w:rPr>
      </w:pPr>
    </w:p>
    <w:p w:rsidR="008C6D50" w:rsidRDefault="008C6D50"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Default="008F2B75" w:rsidP="008F2B75">
      <w:pPr>
        <w:widowControl w:val="0"/>
        <w:tabs>
          <w:tab w:val="left" w:pos="9720"/>
        </w:tabs>
        <w:autoSpaceDE w:val="0"/>
        <w:autoSpaceDN w:val="0"/>
        <w:adjustRightInd w:val="0"/>
        <w:ind w:left="-720" w:right="-630"/>
        <w:rPr>
          <w:rFonts w:eastAsiaTheme="minorEastAsia"/>
          <w:sz w:val="40"/>
          <w:szCs w:val="40"/>
        </w:rPr>
      </w:pPr>
    </w:p>
    <w:p w:rsidR="008F2B75" w:rsidRPr="00C464E8" w:rsidRDefault="008F2B75" w:rsidP="008F2B75">
      <w:pPr>
        <w:widowControl w:val="0"/>
        <w:tabs>
          <w:tab w:val="left" w:pos="9720"/>
        </w:tabs>
        <w:autoSpaceDE w:val="0"/>
        <w:autoSpaceDN w:val="0"/>
        <w:adjustRightInd w:val="0"/>
        <w:ind w:left="-720" w:right="-630"/>
        <w:rPr>
          <w:rFonts w:eastAsiaTheme="minorEastAsia"/>
          <w:sz w:val="40"/>
          <w:szCs w:val="40"/>
        </w:rPr>
      </w:pPr>
    </w:p>
    <w:p w:rsidR="008C6D50" w:rsidRDefault="00D77293" w:rsidP="008F2B75">
      <w:pPr>
        <w:tabs>
          <w:tab w:val="left" w:pos="9720"/>
        </w:tabs>
        <w:ind w:left="-720" w:right="-630"/>
        <w:rPr>
          <w:rFonts w:eastAsiaTheme="minorEastAsia"/>
          <w:b/>
          <w:sz w:val="40"/>
          <w:szCs w:val="40"/>
        </w:rPr>
      </w:pPr>
      <w:r>
        <w:rPr>
          <w:rFonts w:eastAsiaTheme="minorEastAsia"/>
          <w:b/>
          <w:sz w:val="40"/>
          <w:szCs w:val="40"/>
        </w:rPr>
        <w:t>Nin</w:t>
      </w:r>
      <w:r w:rsidR="008C6D50">
        <w:rPr>
          <w:rFonts w:eastAsiaTheme="minorEastAsia"/>
          <w:b/>
          <w:sz w:val="40"/>
          <w:szCs w:val="40"/>
        </w:rPr>
        <w:t>th</w:t>
      </w:r>
      <w:r w:rsidR="008C6D50" w:rsidRPr="00F77EBD">
        <w:rPr>
          <w:rFonts w:eastAsiaTheme="minorEastAsia"/>
          <w:b/>
          <w:sz w:val="40"/>
          <w:szCs w:val="40"/>
        </w:rPr>
        <w:t xml:space="preserve"> Week After Pentecost –– </w:t>
      </w:r>
      <w:r>
        <w:rPr>
          <w:rFonts w:eastAsiaTheme="minorEastAsia"/>
          <w:b/>
          <w:sz w:val="40"/>
          <w:szCs w:val="40"/>
        </w:rPr>
        <w:t>Prefeast of the Transfiguration –– Martyr Eusignius of Antioch</w:t>
      </w:r>
      <w:r w:rsidR="008C6D50">
        <w:rPr>
          <w:rFonts w:eastAsiaTheme="minorEastAsia"/>
          <w:b/>
          <w:sz w:val="40"/>
          <w:szCs w:val="40"/>
        </w:rPr>
        <w:t xml:space="preserve"> –– </w:t>
      </w:r>
      <w:r w:rsidR="008C6D50" w:rsidRPr="00F77EBD">
        <w:rPr>
          <w:rFonts w:eastAsiaTheme="minorEastAsia"/>
          <w:b/>
          <w:sz w:val="40"/>
          <w:szCs w:val="40"/>
        </w:rPr>
        <w:t xml:space="preserve">Tone </w:t>
      </w:r>
      <w:r>
        <w:rPr>
          <w:rFonts w:eastAsiaTheme="minorEastAsia"/>
          <w:b/>
          <w:sz w:val="40"/>
          <w:szCs w:val="40"/>
        </w:rPr>
        <w:t>8</w:t>
      </w:r>
    </w:p>
    <w:p w:rsidR="008C6D50" w:rsidRPr="00F77EBD" w:rsidRDefault="008C6D50" w:rsidP="008F2B75">
      <w:pPr>
        <w:tabs>
          <w:tab w:val="left" w:pos="9720"/>
        </w:tabs>
        <w:ind w:left="-720" w:right="-630"/>
        <w:rPr>
          <w:sz w:val="40"/>
          <w:szCs w:val="40"/>
        </w:rPr>
      </w:pPr>
    </w:p>
    <w:p w:rsidR="008C6D50" w:rsidRPr="00AE1D21" w:rsidRDefault="008C6D50" w:rsidP="008F2B75">
      <w:pPr>
        <w:tabs>
          <w:tab w:val="left" w:pos="9450"/>
        </w:tabs>
        <w:ind w:left="-720" w:right="-630"/>
        <w:rPr>
          <w:sz w:val="40"/>
          <w:szCs w:val="40"/>
        </w:rPr>
      </w:pPr>
      <w:r w:rsidRPr="00AE1D21">
        <w:rPr>
          <w:b/>
          <w:bCs/>
          <w:sz w:val="40"/>
          <w:szCs w:val="40"/>
        </w:rPr>
        <w:t xml:space="preserve">Resurrection Troparion –– Tone </w:t>
      </w:r>
      <w:r w:rsidR="00D77293">
        <w:rPr>
          <w:b/>
          <w:bCs/>
          <w:sz w:val="40"/>
          <w:szCs w:val="40"/>
        </w:rPr>
        <w:t>8</w:t>
      </w:r>
    </w:p>
    <w:p w:rsidR="008F2B75" w:rsidRDefault="008F2B75" w:rsidP="008F2B75">
      <w:pPr>
        <w:ind w:left="-720" w:right="-630"/>
        <w:rPr>
          <w:sz w:val="40"/>
          <w:szCs w:val="40"/>
        </w:rPr>
      </w:pPr>
      <w:r w:rsidRPr="00A40D15">
        <w:rPr>
          <w:sz w:val="40"/>
          <w:szCs w:val="40"/>
        </w:rPr>
        <w:t xml:space="preserve">You descended </w:t>
      </w:r>
      <w:r w:rsidRPr="00A40D15">
        <w:rPr>
          <w:sz w:val="40"/>
          <w:szCs w:val="40"/>
          <w:u w:val="single"/>
        </w:rPr>
        <w:t>from</w:t>
      </w:r>
      <w:r w:rsidRPr="00A40D15">
        <w:rPr>
          <w:sz w:val="40"/>
          <w:szCs w:val="40"/>
        </w:rPr>
        <w:t xml:space="preserve"> on </w:t>
      </w:r>
      <w:r w:rsidRPr="00A40D15">
        <w:rPr>
          <w:sz w:val="40"/>
          <w:szCs w:val="40"/>
          <w:u w:val="single"/>
        </w:rPr>
        <w:t>high</w:t>
      </w:r>
      <w:r w:rsidRPr="00A40D15">
        <w:rPr>
          <w:sz w:val="40"/>
          <w:szCs w:val="40"/>
        </w:rPr>
        <w:t xml:space="preserve">, O </w:t>
      </w:r>
      <w:r w:rsidRPr="00A40D15">
        <w:rPr>
          <w:sz w:val="40"/>
          <w:szCs w:val="40"/>
          <w:u w:val="single"/>
        </w:rPr>
        <w:t>Mer</w:t>
      </w:r>
      <w:r w:rsidRPr="00A40D15">
        <w:rPr>
          <w:sz w:val="40"/>
          <w:szCs w:val="40"/>
        </w:rPr>
        <w:t>ciful One!</w:t>
      </w:r>
      <w:r>
        <w:rPr>
          <w:sz w:val="40"/>
          <w:szCs w:val="40"/>
        </w:rPr>
        <w:t xml:space="preserve">/ </w:t>
      </w:r>
      <w:r w:rsidRPr="00A40D15">
        <w:rPr>
          <w:sz w:val="40"/>
          <w:szCs w:val="40"/>
        </w:rPr>
        <w:t xml:space="preserve">You accepted the </w:t>
      </w:r>
      <w:r w:rsidRPr="00A40D15">
        <w:rPr>
          <w:sz w:val="40"/>
          <w:szCs w:val="40"/>
          <w:u w:val="single"/>
        </w:rPr>
        <w:t>three</w:t>
      </w:r>
      <w:r w:rsidRPr="00A40D15">
        <w:rPr>
          <w:sz w:val="40"/>
          <w:szCs w:val="40"/>
        </w:rPr>
        <w:t xml:space="preserve"> day </w:t>
      </w:r>
      <w:r w:rsidRPr="00A40D15">
        <w:rPr>
          <w:sz w:val="40"/>
          <w:szCs w:val="40"/>
          <w:u w:val="single"/>
        </w:rPr>
        <w:t>bur</w:t>
      </w:r>
      <w:r w:rsidRPr="00A40D15">
        <w:rPr>
          <w:sz w:val="40"/>
          <w:szCs w:val="40"/>
        </w:rPr>
        <w:t xml:space="preserve">ial to free us from our </w:t>
      </w:r>
      <w:r w:rsidRPr="00A40D15">
        <w:rPr>
          <w:sz w:val="40"/>
          <w:szCs w:val="40"/>
          <w:u w:val="single"/>
        </w:rPr>
        <w:t>suf</w:t>
      </w:r>
      <w:r w:rsidRPr="00A40D15">
        <w:rPr>
          <w:sz w:val="40"/>
          <w:szCs w:val="40"/>
        </w:rPr>
        <w:t>ferings!//</w:t>
      </w:r>
      <w:r>
        <w:rPr>
          <w:sz w:val="40"/>
          <w:szCs w:val="40"/>
        </w:rPr>
        <w:t xml:space="preserve"> </w:t>
      </w:r>
      <w:r w:rsidRPr="00A40D15">
        <w:rPr>
          <w:sz w:val="40"/>
          <w:szCs w:val="40"/>
        </w:rPr>
        <w:t xml:space="preserve">O Lord, our </w:t>
      </w:r>
      <w:r w:rsidRPr="00A40D15">
        <w:rPr>
          <w:sz w:val="40"/>
          <w:szCs w:val="40"/>
          <w:u w:val="single"/>
        </w:rPr>
        <w:t>Life</w:t>
      </w:r>
      <w:r w:rsidRPr="00A40D15">
        <w:rPr>
          <w:sz w:val="40"/>
          <w:szCs w:val="40"/>
        </w:rPr>
        <w:t xml:space="preserve"> and Resur</w:t>
      </w:r>
      <w:r w:rsidRPr="00A40D15">
        <w:rPr>
          <w:sz w:val="40"/>
          <w:szCs w:val="40"/>
          <w:u w:val="single"/>
        </w:rPr>
        <w:t>rec</w:t>
      </w:r>
      <w:r w:rsidRPr="00A40D15">
        <w:rPr>
          <w:sz w:val="40"/>
          <w:szCs w:val="40"/>
        </w:rPr>
        <w:t>tion, g</w:t>
      </w:r>
      <w:r w:rsidRPr="00A40D15">
        <w:rPr>
          <w:sz w:val="40"/>
          <w:szCs w:val="40"/>
          <w:u w:val="single"/>
        </w:rPr>
        <w:t>lo</w:t>
      </w:r>
      <w:r w:rsidRPr="00A40D15">
        <w:rPr>
          <w:sz w:val="40"/>
          <w:szCs w:val="40"/>
        </w:rPr>
        <w:t>ry to You!</w:t>
      </w:r>
    </w:p>
    <w:p w:rsidR="008F2B75" w:rsidRPr="00A40D15" w:rsidRDefault="008F2B75" w:rsidP="008F2B75">
      <w:pPr>
        <w:ind w:left="-720" w:right="-630"/>
        <w:rPr>
          <w:sz w:val="40"/>
          <w:szCs w:val="40"/>
        </w:rPr>
      </w:pPr>
    </w:p>
    <w:p w:rsidR="008C6D50" w:rsidRPr="00AE1D21" w:rsidRDefault="008C6D50" w:rsidP="008F2B75">
      <w:pPr>
        <w:tabs>
          <w:tab w:val="left" w:pos="9720"/>
        </w:tabs>
        <w:ind w:left="-720" w:right="-630"/>
        <w:rPr>
          <w:b/>
          <w:iCs/>
          <w:sz w:val="40"/>
          <w:szCs w:val="40"/>
        </w:rPr>
      </w:pPr>
      <w:r w:rsidRPr="00AE1D21">
        <w:rPr>
          <w:b/>
          <w:sz w:val="40"/>
          <w:szCs w:val="40"/>
        </w:rPr>
        <w:t xml:space="preserve">Troparion  </w:t>
      </w:r>
      <w:r w:rsidRPr="00AE1D21">
        <w:rPr>
          <w:i/>
          <w:iCs/>
          <w:sz w:val="40"/>
          <w:szCs w:val="40"/>
        </w:rPr>
        <w:t>(</w:t>
      </w:r>
      <w:r w:rsidR="00D77293">
        <w:rPr>
          <w:i/>
          <w:iCs/>
          <w:sz w:val="40"/>
          <w:szCs w:val="40"/>
        </w:rPr>
        <w:t>Prefeast</w:t>
      </w:r>
      <w:r w:rsidRPr="00AE1D21">
        <w:rPr>
          <w:i/>
          <w:iCs/>
          <w:sz w:val="40"/>
          <w:szCs w:val="40"/>
        </w:rPr>
        <w:t xml:space="preserve">) </w:t>
      </w:r>
      <w:r>
        <w:rPr>
          <w:b/>
          <w:iCs/>
          <w:sz w:val="40"/>
          <w:szCs w:val="40"/>
        </w:rPr>
        <w:t>–– Tone 4</w:t>
      </w:r>
    </w:p>
    <w:p w:rsidR="00D77293" w:rsidRPr="00D77293" w:rsidRDefault="00D77293" w:rsidP="008F2B75">
      <w:pPr>
        <w:widowControl w:val="0"/>
        <w:tabs>
          <w:tab w:val="left" w:pos="9360"/>
          <w:tab w:val="left" w:pos="9450"/>
        </w:tabs>
        <w:autoSpaceDE w:val="0"/>
        <w:autoSpaceDN w:val="0"/>
        <w:adjustRightInd w:val="0"/>
        <w:ind w:left="-720" w:right="-630"/>
        <w:rPr>
          <w:iCs/>
          <w:noProof/>
          <w:sz w:val="40"/>
          <w:szCs w:val="40"/>
        </w:rPr>
      </w:pPr>
      <w:r w:rsidRPr="00D77293">
        <w:rPr>
          <w:iCs/>
          <w:noProof/>
          <w:sz w:val="40"/>
          <w:szCs w:val="40"/>
        </w:rPr>
        <w:t>Come, you faithful, let us meet the Transfiguration of Christ in advance, / and celebrating the prefeast, let us cry aloud, / “Now the day of divine gladness is at hand; / the Master ascends Mount Tabor / to flash forth with the beauty of His divinity.”</w:t>
      </w:r>
    </w:p>
    <w:p w:rsidR="00D77293" w:rsidRDefault="00D77293" w:rsidP="008F2B75">
      <w:pPr>
        <w:widowControl w:val="0"/>
        <w:tabs>
          <w:tab w:val="left" w:pos="9360"/>
          <w:tab w:val="left" w:pos="9450"/>
        </w:tabs>
        <w:autoSpaceDE w:val="0"/>
        <w:autoSpaceDN w:val="0"/>
        <w:adjustRightInd w:val="0"/>
        <w:ind w:left="-720" w:right="-630"/>
        <w:rPr>
          <w:rFonts w:eastAsiaTheme="minorEastAsia"/>
          <w:sz w:val="40"/>
          <w:szCs w:val="40"/>
        </w:rPr>
      </w:pPr>
    </w:p>
    <w:p w:rsidR="00D77293" w:rsidRPr="002F53A3" w:rsidRDefault="00D77293" w:rsidP="008F2B75">
      <w:pPr>
        <w:pStyle w:val="Heading2"/>
        <w:spacing w:before="0" w:after="180"/>
        <w:ind w:left="-720" w:right="-630"/>
        <w:textAlignment w:val="baseline"/>
        <w:rPr>
          <w:rFonts w:ascii="Times New Roman" w:eastAsia="Times New Roman" w:hAnsi="Times New Roman"/>
          <w:color w:val="auto"/>
          <w:sz w:val="40"/>
          <w:szCs w:val="40"/>
        </w:rPr>
      </w:pPr>
      <w:r>
        <w:rPr>
          <w:rFonts w:ascii="Times New Roman" w:eastAsia="Times New Roman" w:hAnsi="Times New Roman"/>
          <w:color w:val="auto"/>
          <w:sz w:val="40"/>
          <w:szCs w:val="40"/>
        </w:rPr>
        <w:t xml:space="preserve">Parish Troparion </w:t>
      </w:r>
      <w:r w:rsidRPr="002F53A3">
        <w:rPr>
          <w:rFonts w:ascii="Times New Roman" w:eastAsia="Times New Roman" w:hAnsi="Times New Roman"/>
          <w:color w:val="auto"/>
          <w:sz w:val="40"/>
          <w:szCs w:val="40"/>
        </w:rPr>
        <w:t>— Tone 4</w:t>
      </w:r>
    </w:p>
    <w:p w:rsidR="008C6D50" w:rsidRPr="00D77293" w:rsidRDefault="00D77293" w:rsidP="008F2B75">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w:t>
      </w:r>
      <w:r>
        <w:rPr>
          <w:rFonts w:ascii="Times New Roman" w:hAnsi="Times New Roman"/>
          <w:sz w:val="40"/>
          <w:szCs w:val="40"/>
        </w:rPr>
        <w:t xml:space="preserve"> He has granted us eternal Life!</w:t>
      </w:r>
    </w:p>
    <w:p w:rsidR="008C6D50" w:rsidRPr="00AE1D21" w:rsidRDefault="008C6D50" w:rsidP="008F2B75">
      <w:pPr>
        <w:tabs>
          <w:tab w:val="left" w:pos="9450"/>
        </w:tabs>
        <w:ind w:left="-720" w:right="-630"/>
        <w:rPr>
          <w:sz w:val="40"/>
          <w:szCs w:val="40"/>
        </w:rPr>
      </w:pPr>
      <w:r w:rsidRPr="00AE1D21">
        <w:rPr>
          <w:b/>
          <w:bCs/>
          <w:sz w:val="40"/>
          <w:szCs w:val="40"/>
        </w:rPr>
        <w:t xml:space="preserve">Resurrection Kontakion –– Tone </w:t>
      </w:r>
      <w:r w:rsidR="00D77293">
        <w:rPr>
          <w:b/>
          <w:bCs/>
          <w:sz w:val="40"/>
          <w:szCs w:val="40"/>
        </w:rPr>
        <w:t>8</w:t>
      </w:r>
    </w:p>
    <w:p w:rsidR="008F2B75" w:rsidRPr="008F2B75" w:rsidRDefault="008F2B75" w:rsidP="008F2B75">
      <w:pPr>
        <w:tabs>
          <w:tab w:val="left" w:pos="9720"/>
        </w:tabs>
        <w:ind w:left="-720" w:right="-630"/>
        <w:rPr>
          <w:rFonts w:eastAsiaTheme="minorEastAsia"/>
          <w:bCs/>
          <w:sz w:val="40"/>
          <w:szCs w:val="40"/>
        </w:rPr>
      </w:pPr>
      <w:r w:rsidRPr="008F2B75">
        <w:rPr>
          <w:rFonts w:eastAsiaTheme="minorEastAsia"/>
          <w:bCs/>
          <w:sz w:val="40"/>
          <w:szCs w:val="40"/>
        </w:rPr>
        <w:t>Having arisen from the tomb, Thou didst raise up the dead and didst resurrect Adam. Eve also danceth at Thy Resurrection, and the ends of the world celebrate Thine arising from the dead, O Greatly-merciful One.</w:t>
      </w:r>
    </w:p>
    <w:p w:rsidR="008C6D50" w:rsidRDefault="008C6D50" w:rsidP="008F2B75">
      <w:pPr>
        <w:tabs>
          <w:tab w:val="left" w:pos="9720"/>
        </w:tabs>
        <w:ind w:left="-720" w:right="-630"/>
        <w:rPr>
          <w:rFonts w:eastAsiaTheme="minorEastAsia"/>
          <w:sz w:val="40"/>
          <w:szCs w:val="40"/>
        </w:rPr>
      </w:pPr>
    </w:p>
    <w:p w:rsidR="008F2B75" w:rsidRDefault="008F2B75" w:rsidP="008F2B75">
      <w:pPr>
        <w:tabs>
          <w:tab w:val="left" w:pos="9720"/>
        </w:tabs>
        <w:ind w:left="-720" w:right="-630"/>
        <w:rPr>
          <w:rFonts w:eastAsiaTheme="minorEastAsia"/>
          <w:sz w:val="40"/>
          <w:szCs w:val="40"/>
        </w:rPr>
      </w:pPr>
    </w:p>
    <w:p w:rsidR="008F2B75" w:rsidRPr="00AE1D21" w:rsidRDefault="008F2B75" w:rsidP="008F2B75">
      <w:pPr>
        <w:tabs>
          <w:tab w:val="left" w:pos="9720"/>
        </w:tabs>
        <w:ind w:left="-720" w:right="-630"/>
        <w:rPr>
          <w:rFonts w:eastAsiaTheme="minorEastAsia"/>
          <w:sz w:val="40"/>
          <w:szCs w:val="40"/>
        </w:rPr>
      </w:pPr>
    </w:p>
    <w:p w:rsidR="00D77293" w:rsidRPr="00AE1D21" w:rsidRDefault="00D77293" w:rsidP="008F2B75">
      <w:pPr>
        <w:tabs>
          <w:tab w:val="left" w:pos="9720"/>
        </w:tabs>
        <w:ind w:left="-720" w:right="-630"/>
        <w:rPr>
          <w:b/>
          <w:iCs/>
          <w:sz w:val="40"/>
          <w:szCs w:val="40"/>
        </w:rPr>
      </w:pPr>
      <w:r w:rsidRPr="00AE1D21">
        <w:rPr>
          <w:b/>
          <w:sz w:val="40"/>
          <w:szCs w:val="40"/>
        </w:rPr>
        <w:t xml:space="preserve">Kontakion </w:t>
      </w:r>
      <w:r w:rsidRPr="00AE1D21">
        <w:rPr>
          <w:i/>
          <w:iCs/>
          <w:sz w:val="40"/>
          <w:szCs w:val="40"/>
        </w:rPr>
        <w:t>(</w:t>
      </w:r>
      <w:r>
        <w:rPr>
          <w:i/>
          <w:iCs/>
          <w:sz w:val="40"/>
          <w:szCs w:val="40"/>
        </w:rPr>
        <w:t>Prefeast</w:t>
      </w:r>
      <w:r w:rsidRPr="00AE1D21">
        <w:rPr>
          <w:i/>
          <w:iCs/>
          <w:sz w:val="40"/>
          <w:szCs w:val="40"/>
        </w:rPr>
        <w:t>)</w:t>
      </w:r>
      <w:r>
        <w:rPr>
          <w:b/>
          <w:iCs/>
          <w:sz w:val="40"/>
          <w:szCs w:val="40"/>
        </w:rPr>
        <w:t xml:space="preserve"> –– Tone 4</w:t>
      </w:r>
    </w:p>
    <w:p w:rsidR="00D77293" w:rsidRPr="00D77293" w:rsidRDefault="00D77293" w:rsidP="008F2B75">
      <w:pPr>
        <w:tabs>
          <w:tab w:val="left" w:pos="9720"/>
        </w:tabs>
        <w:ind w:left="-720" w:right="-630"/>
        <w:outlineLvl w:val="1"/>
        <w:rPr>
          <w:sz w:val="40"/>
          <w:szCs w:val="40"/>
        </w:rPr>
      </w:pPr>
      <w:r w:rsidRPr="00D77293">
        <w:rPr>
          <w:sz w:val="40"/>
          <w:szCs w:val="40"/>
        </w:rPr>
        <w:t>Now, beforehand, all of mortal nature divinely shines today / with the divine Transfiguration; / and in gladness she cries out: “Christ is transfigured, saving all.”</w:t>
      </w:r>
    </w:p>
    <w:p w:rsidR="008C6D50" w:rsidRPr="00AE1D21" w:rsidRDefault="008C6D50" w:rsidP="008F2B75">
      <w:pPr>
        <w:tabs>
          <w:tab w:val="left" w:pos="9720"/>
        </w:tabs>
        <w:ind w:left="-720" w:right="-630"/>
        <w:textAlignment w:val="baseline"/>
        <w:outlineLvl w:val="1"/>
        <w:rPr>
          <w:sz w:val="40"/>
          <w:szCs w:val="40"/>
        </w:rPr>
      </w:pPr>
    </w:p>
    <w:p w:rsidR="008C6D50" w:rsidRPr="00AE1D21" w:rsidRDefault="008C6D50" w:rsidP="008F2B75">
      <w:pPr>
        <w:pStyle w:val="Heading2"/>
        <w:spacing w:before="0" w:after="180"/>
        <w:ind w:left="-720" w:right="-630"/>
        <w:textAlignment w:val="baseline"/>
        <w:rPr>
          <w:rFonts w:ascii="Times New Roman" w:eastAsia="Times New Roman" w:hAnsi="Times New Roman" w:cs="Times New Roman"/>
          <w:color w:val="auto"/>
          <w:sz w:val="40"/>
          <w:szCs w:val="40"/>
        </w:rPr>
      </w:pPr>
      <w:r w:rsidRPr="00AE1D21">
        <w:rPr>
          <w:rFonts w:ascii="Times New Roman" w:eastAsia="Times New Roman" w:hAnsi="Times New Roman" w:cs="Times New Roman"/>
          <w:color w:val="auto"/>
          <w:sz w:val="40"/>
          <w:szCs w:val="40"/>
        </w:rPr>
        <w:t>Parish Kontakion — Tone 4</w:t>
      </w:r>
    </w:p>
    <w:p w:rsidR="008F2B75" w:rsidRDefault="008C6D50" w:rsidP="008F2B75">
      <w:pPr>
        <w:pStyle w:val="NormalWeb"/>
        <w:spacing w:before="0" w:beforeAutospacing="0" w:after="360" w:afterAutospacing="0" w:line="360" w:lineRule="atLeast"/>
        <w:ind w:left="-720" w:right="-630"/>
        <w:textAlignment w:val="baseline"/>
        <w:rPr>
          <w:rFonts w:ascii="Times New Roman" w:hAnsi="Times New Roman"/>
          <w:sz w:val="40"/>
          <w:szCs w:val="40"/>
        </w:rPr>
      </w:pPr>
      <w:r w:rsidRPr="00AE1D21">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8F2B75" w:rsidRDefault="00D77293" w:rsidP="008F2B75">
      <w:pPr>
        <w:pStyle w:val="NormalWeb"/>
        <w:spacing w:before="0" w:beforeAutospacing="0" w:after="360" w:afterAutospacing="0" w:line="360" w:lineRule="atLeast"/>
        <w:ind w:left="-720" w:right="-630"/>
        <w:textAlignment w:val="baseline"/>
        <w:rPr>
          <w:b/>
          <w:bCs/>
          <w:i/>
          <w:iCs/>
          <w:sz w:val="40"/>
          <w:szCs w:val="40"/>
        </w:rPr>
      </w:pPr>
      <w:r w:rsidRPr="00D77293">
        <w:rPr>
          <w:b/>
          <w:bCs/>
          <w:sz w:val="40"/>
          <w:szCs w:val="40"/>
        </w:rPr>
        <w:t>1 Corinthians 3:9-17  </w:t>
      </w:r>
      <w:r w:rsidRPr="00D77293">
        <w:rPr>
          <w:b/>
          <w:bCs/>
          <w:i/>
          <w:iCs/>
          <w:sz w:val="40"/>
          <w:szCs w:val="40"/>
        </w:rPr>
        <w:t>(Epistle)</w:t>
      </w:r>
    </w:p>
    <w:p w:rsidR="008C6D50" w:rsidRPr="008F2B75" w:rsidRDefault="00D77293" w:rsidP="008F2B75">
      <w:pPr>
        <w:pStyle w:val="NormalWeb"/>
        <w:spacing w:before="0" w:beforeAutospacing="0" w:after="360" w:afterAutospacing="0" w:line="360" w:lineRule="atLeast"/>
        <w:ind w:left="-720" w:right="-630"/>
        <w:textAlignment w:val="baseline"/>
        <w:rPr>
          <w:rFonts w:ascii="Times New Roman" w:hAnsi="Times New Roman"/>
          <w:sz w:val="40"/>
          <w:szCs w:val="40"/>
        </w:rPr>
      </w:pPr>
      <w:r w:rsidRPr="00D77293">
        <w:rPr>
          <w:bCs/>
          <w:sz w:val="40"/>
          <w:szCs w:val="40"/>
        </w:rPr>
        <w:t>9</w:t>
      </w:r>
      <w:r w:rsidR="008F2B75">
        <w:rPr>
          <w:bCs/>
          <w:sz w:val="40"/>
          <w:szCs w:val="40"/>
        </w:rPr>
        <w:t xml:space="preserve"> </w:t>
      </w:r>
      <w:r w:rsidRPr="00D77293">
        <w:rPr>
          <w:bCs/>
          <w:sz w:val="40"/>
          <w:szCs w:val="40"/>
        </w:rPr>
        <w:t>For we are God’s fellow workers; you are God’s field, you are God’s building.</w:t>
      </w:r>
      <w:r w:rsidR="008F2B75">
        <w:rPr>
          <w:bCs/>
          <w:sz w:val="40"/>
          <w:szCs w:val="40"/>
        </w:rPr>
        <w:t xml:space="preserve"> </w:t>
      </w:r>
      <w:r w:rsidRPr="00D77293">
        <w:rPr>
          <w:bCs/>
          <w:sz w:val="40"/>
          <w:szCs w:val="40"/>
        </w:rPr>
        <w:t>10</w:t>
      </w:r>
      <w:r w:rsidR="008F2B75">
        <w:rPr>
          <w:bCs/>
          <w:sz w:val="40"/>
          <w:szCs w:val="40"/>
        </w:rPr>
        <w:t xml:space="preserve"> </w:t>
      </w:r>
      <w:r w:rsidRPr="00D77293">
        <w:rPr>
          <w:bCs/>
          <w:sz w:val="40"/>
          <w:szCs w:val="40"/>
        </w:rPr>
        <w:t>According to the grace of God which was given to me, as a wise master builder I have laid the foundation, and another builds on it. But let each one take heed how he builds on it.</w:t>
      </w:r>
      <w:r w:rsidR="008F2B75">
        <w:rPr>
          <w:bCs/>
          <w:sz w:val="40"/>
          <w:szCs w:val="40"/>
        </w:rPr>
        <w:t xml:space="preserve"> </w:t>
      </w:r>
      <w:r w:rsidRPr="00D77293">
        <w:rPr>
          <w:bCs/>
          <w:sz w:val="40"/>
          <w:szCs w:val="40"/>
        </w:rPr>
        <w:t>11</w:t>
      </w:r>
      <w:r w:rsidR="008F2B75">
        <w:rPr>
          <w:bCs/>
          <w:sz w:val="40"/>
          <w:szCs w:val="40"/>
        </w:rPr>
        <w:t xml:space="preserve"> </w:t>
      </w:r>
      <w:r w:rsidRPr="00D77293">
        <w:rPr>
          <w:bCs/>
          <w:sz w:val="40"/>
          <w:szCs w:val="40"/>
        </w:rPr>
        <w:t>For no other foundation can anyone lay than that which is laid, which is Jesus Christ.</w:t>
      </w:r>
      <w:r w:rsidR="008F2B75">
        <w:rPr>
          <w:bCs/>
          <w:sz w:val="40"/>
          <w:szCs w:val="40"/>
        </w:rPr>
        <w:t xml:space="preserve"> </w:t>
      </w:r>
      <w:r w:rsidRPr="00D77293">
        <w:rPr>
          <w:bCs/>
          <w:sz w:val="40"/>
          <w:szCs w:val="40"/>
        </w:rPr>
        <w:t>12</w:t>
      </w:r>
      <w:r w:rsidR="008F2B75">
        <w:rPr>
          <w:bCs/>
          <w:sz w:val="40"/>
          <w:szCs w:val="40"/>
        </w:rPr>
        <w:t xml:space="preserve"> </w:t>
      </w:r>
      <w:r w:rsidRPr="00D77293">
        <w:rPr>
          <w:bCs/>
          <w:sz w:val="40"/>
          <w:szCs w:val="40"/>
        </w:rPr>
        <w:t>Now if anyone builds on this foundation with gold, silver, precious stones, wood, hay, straw,</w:t>
      </w:r>
      <w:r w:rsidR="008F2B75">
        <w:rPr>
          <w:bCs/>
          <w:sz w:val="40"/>
          <w:szCs w:val="40"/>
        </w:rPr>
        <w:t xml:space="preserve"> </w:t>
      </w:r>
      <w:r w:rsidRPr="00D77293">
        <w:rPr>
          <w:bCs/>
          <w:sz w:val="40"/>
          <w:szCs w:val="40"/>
        </w:rPr>
        <w:t>13</w:t>
      </w:r>
      <w:r w:rsidR="008F2B75">
        <w:rPr>
          <w:bCs/>
          <w:sz w:val="40"/>
          <w:szCs w:val="40"/>
        </w:rPr>
        <w:t xml:space="preserve"> </w:t>
      </w:r>
      <w:r w:rsidRPr="00D77293">
        <w:rPr>
          <w:bCs/>
          <w:sz w:val="40"/>
          <w:szCs w:val="40"/>
        </w:rPr>
        <w:t>each one’s work will become clear; for the Day will declare it, because it will be revealed by fire; and the fire will test each one’s work, of what sort it is.</w:t>
      </w:r>
      <w:r w:rsidR="008F2B75">
        <w:rPr>
          <w:bCs/>
          <w:sz w:val="40"/>
          <w:szCs w:val="40"/>
        </w:rPr>
        <w:t xml:space="preserve"> </w:t>
      </w:r>
      <w:r w:rsidRPr="00D77293">
        <w:rPr>
          <w:bCs/>
          <w:sz w:val="40"/>
          <w:szCs w:val="40"/>
        </w:rPr>
        <w:t>14</w:t>
      </w:r>
      <w:r w:rsidR="008F2B75">
        <w:rPr>
          <w:bCs/>
          <w:sz w:val="40"/>
          <w:szCs w:val="40"/>
        </w:rPr>
        <w:t xml:space="preserve"> </w:t>
      </w:r>
      <w:r w:rsidRPr="00D77293">
        <w:rPr>
          <w:bCs/>
          <w:sz w:val="40"/>
          <w:szCs w:val="40"/>
        </w:rPr>
        <w:t>If anyone’s work which he has built on it endures, he will receive a reward.</w:t>
      </w:r>
      <w:r w:rsidR="008F2B75">
        <w:rPr>
          <w:bCs/>
          <w:sz w:val="40"/>
          <w:szCs w:val="40"/>
        </w:rPr>
        <w:t xml:space="preserve"> </w:t>
      </w:r>
      <w:r w:rsidRPr="00D77293">
        <w:rPr>
          <w:bCs/>
          <w:sz w:val="40"/>
          <w:szCs w:val="40"/>
        </w:rPr>
        <w:t>15</w:t>
      </w:r>
      <w:r w:rsidR="008F2B75">
        <w:rPr>
          <w:bCs/>
          <w:sz w:val="40"/>
          <w:szCs w:val="40"/>
        </w:rPr>
        <w:t xml:space="preserve"> </w:t>
      </w:r>
      <w:r w:rsidRPr="00D77293">
        <w:rPr>
          <w:bCs/>
          <w:sz w:val="40"/>
          <w:szCs w:val="40"/>
        </w:rPr>
        <w:t>If anyone’s work is burned, he will suffer loss; but he himself will be saved, yet so as through fire.</w:t>
      </w:r>
      <w:r w:rsidR="008F2B75">
        <w:rPr>
          <w:bCs/>
          <w:sz w:val="40"/>
          <w:szCs w:val="40"/>
        </w:rPr>
        <w:t xml:space="preserve"> </w:t>
      </w:r>
      <w:r w:rsidRPr="00D77293">
        <w:rPr>
          <w:bCs/>
          <w:sz w:val="40"/>
          <w:szCs w:val="40"/>
        </w:rPr>
        <w:t>16</w:t>
      </w:r>
      <w:r w:rsidR="008F2B75">
        <w:rPr>
          <w:bCs/>
          <w:sz w:val="40"/>
          <w:szCs w:val="40"/>
        </w:rPr>
        <w:t xml:space="preserve"> </w:t>
      </w:r>
      <w:r w:rsidRPr="00D77293">
        <w:rPr>
          <w:bCs/>
          <w:sz w:val="40"/>
          <w:szCs w:val="40"/>
        </w:rPr>
        <w:t>Do you not know that you are the temple of God and that the Spirit of God dwells in you?</w:t>
      </w:r>
      <w:r w:rsidR="008F2B75">
        <w:rPr>
          <w:bCs/>
          <w:sz w:val="40"/>
          <w:szCs w:val="40"/>
        </w:rPr>
        <w:t xml:space="preserve"> </w:t>
      </w:r>
      <w:r w:rsidRPr="00D77293">
        <w:rPr>
          <w:bCs/>
          <w:sz w:val="40"/>
          <w:szCs w:val="40"/>
        </w:rPr>
        <w:t>17</w:t>
      </w:r>
      <w:r w:rsidR="008F2B75">
        <w:rPr>
          <w:bCs/>
          <w:sz w:val="40"/>
          <w:szCs w:val="40"/>
        </w:rPr>
        <w:t xml:space="preserve"> </w:t>
      </w:r>
      <w:r w:rsidRPr="00D77293">
        <w:rPr>
          <w:bCs/>
          <w:sz w:val="40"/>
          <w:szCs w:val="40"/>
        </w:rPr>
        <w:t>If anyone defiles the temple of God, God will destroy him. For the temple of God is holy, which temple you are.</w:t>
      </w:r>
    </w:p>
    <w:p w:rsidR="00D77293" w:rsidRPr="00D77293" w:rsidRDefault="00D77293" w:rsidP="008F2B75">
      <w:pPr>
        <w:tabs>
          <w:tab w:val="left" w:pos="9720"/>
        </w:tabs>
        <w:ind w:left="-720" w:right="-630"/>
        <w:textAlignment w:val="baseline"/>
        <w:rPr>
          <w:b/>
          <w:bCs/>
          <w:sz w:val="40"/>
          <w:szCs w:val="40"/>
        </w:rPr>
      </w:pPr>
      <w:r w:rsidRPr="00D77293">
        <w:rPr>
          <w:b/>
          <w:bCs/>
          <w:sz w:val="40"/>
          <w:szCs w:val="40"/>
        </w:rPr>
        <w:t>Matthew 14:22-34  </w:t>
      </w:r>
      <w:r w:rsidRPr="00D77293">
        <w:rPr>
          <w:b/>
          <w:bCs/>
          <w:i/>
          <w:iCs/>
          <w:sz w:val="40"/>
          <w:szCs w:val="40"/>
        </w:rPr>
        <w:t>(Gospel)</w:t>
      </w:r>
    </w:p>
    <w:p w:rsidR="00D77293" w:rsidRPr="00D77293" w:rsidRDefault="00D77293" w:rsidP="008F2B75">
      <w:pPr>
        <w:tabs>
          <w:tab w:val="left" w:pos="9720"/>
        </w:tabs>
        <w:ind w:left="-720" w:right="-630"/>
        <w:textAlignment w:val="baseline"/>
        <w:rPr>
          <w:bCs/>
          <w:sz w:val="40"/>
          <w:szCs w:val="40"/>
        </w:rPr>
      </w:pPr>
      <w:r w:rsidRPr="00D77293">
        <w:rPr>
          <w:bCs/>
          <w:sz w:val="40"/>
          <w:szCs w:val="40"/>
        </w:rPr>
        <w:t>22</w:t>
      </w:r>
      <w:r w:rsidR="008F2B75">
        <w:rPr>
          <w:bCs/>
          <w:sz w:val="40"/>
          <w:szCs w:val="40"/>
        </w:rPr>
        <w:t xml:space="preserve"> </w:t>
      </w:r>
      <w:r w:rsidRPr="00D77293">
        <w:rPr>
          <w:bCs/>
          <w:sz w:val="40"/>
          <w:szCs w:val="40"/>
        </w:rPr>
        <w:t>Immediately Jesus made His disciples get into the boat and go before Him to the other side, while He sent the multitudes away.</w:t>
      </w:r>
      <w:r w:rsidR="008F2B75">
        <w:rPr>
          <w:bCs/>
          <w:sz w:val="40"/>
          <w:szCs w:val="40"/>
        </w:rPr>
        <w:t xml:space="preserve"> </w:t>
      </w:r>
      <w:r w:rsidRPr="00D77293">
        <w:rPr>
          <w:bCs/>
          <w:sz w:val="40"/>
          <w:szCs w:val="40"/>
        </w:rPr>
        <w:t>23</w:t>
      </w:r>
      <w:r w:rsidR="008F2B75">
        <w:rPr>
          <w:bCs/>
          <w:sz w:val="40"/>
          <w:szCs w:val="40"/>
        </w:rPr>
        <w:t xml:space="preserve"> </w:t>
      </w:r>
      <w:r w:rsidRPr="00D77293">
        <w:rPr>
          <w:bCs/>
          <w:sz w:val="40"/>
          <w:szCs w:val="40"/>
        </w:rPr>
        <w:t>And when He had sent the multitudes away, He went up on the mountain by Himself to pray. Now when evening came, He was alone there.</w:t>
      </w:r>
      <w:r w:rsidR="008F2B75">
        <w:rPr>
          <w:bCs/>
          <w:sz w:val="40"/>
          <w:szCs w:val="40"/>
        </w:rPr>
        <w:t xml:space="preserve"> </w:t>
      </w:r>
      <w:r w:rsidRPr="00D77293">
        <w:rPr>
          <w:bCs/>
          <w:sz w:val="40"/>
          <w:szCs w:val="40"/>
        </w:rPr>
        <w:t>24</w:t>
      </w:r>
      <w:r w:rsidR="008F2B75">
        <w:rPr>
          <w:bCs/>
          <w:sz w:val="40"/>
          <w:szCs w:val="40"/>
        </w:rPr>
        <w:t xml:space="preserve"> </w:t>
      </w:r>
      <w:r w:rsidRPr="00D77293">
        <w:rPr>
          <w:bCs/>
          <w:sz w:val="40"/>
          <w:szCs w:val="40"/>
        </w:rPr>
        <w:t>But the boat was now in the middle of the sea, tossed by the waves, for the wind was contrary.</w:t>
      </w:r>
      <w:r w:rsidR="008F2B75">
        <w:rPr>
          <w:bCs/>
          <w:sz w:val="40"/>
          <w:szCs w:val="40"/>
        </w:rPr>
        <w:t xml:space="preserve"> 25 </w:t>
      </w:r>
      <w:r w:rsidRPr="00D77293">
        <w:rPr>
          <w:bCs/>
          <w:sz w:val="40"/>
          <w:szCs w:val="40"/>
        </w:rPr>
        <w:t>Now in the fourth watch of the night Jesus went to them, walking on the sea.</w:t>
      </w:r>
      <w:r w:rsidR="008F2B75">
        <w:rPr>
          <w:bCs/>
          <w:sz w:val="40"/>
          <w:szCs w:val="40"/>
        </w:rPr>
        <w:t xml:space="preserve"> </w:t>
      </w:r>
      <w:r w:rsidRPr="00D77293">
        <w:rPr>
          <w:bCs/>
          <w:sz w:val="40"/>
          <w:szCs w:val="40"/>
        </w:rPr>
        <w:t>26</w:t>
      </w:r>
      <w:r w:rsidR="008F2B75">
        <w:rPr>
          <w:bCs/>
          <w:sz w:val="40"/>
          <w:szCs w:val="40"/>
        </w:rPr>
        <w:t xml:space="preserve"> </w:t>
      </w:r>
      <w:r w:rsidRPr="00D77293">
        <w:rPr>
          <w:bCs/>
          <w:sz w:val="40"/>
          <w:szCs w:val="40"/>
        </w:rPr>
        <w:t>And when the disciples saw Him walking on the sea, they were troubled, saying, “It is a ghost!” And they cried out for fear.</w:t>
      </w:r>
      <w:r w:rsidR="008F2B75">
        <w:rPr>
          <w:bCs/>
          <w:sz w:val="40"/>
          <w:szCs w:val="40"/>
        </w:rPr>
        <w:t xml:space="preserve"> </w:t>
      </w:r>
      <w:r w:rsidRPr="00D77293">
        <w:rPr>
          <w:bCs/>
          <w:sz w:val="40"/>
          <w:szCs w:val="40"/>
        </w:rPr>
        <w:t>27</w:t>
      </w:r>
      <w:r w:rsidR="008F2B75">
        <w:rPr>
          <w:bCs/>
          <w:sz w:val="40"/>
          <w:szCs w:val="40"/>
        </w:rPr>
        <w:t xml:space="preserve"> </w:t>
      </w:r>
      <w:r w:rsidRPr="00D77293">
        <w:rPr>
          <w:bCs/>
          <w:sz w:val="40"/>
          <w:szCs w:val="40"/>
        </w:rPr>
        <w:t>But immediately Jesus spoke to them, saying, “Be of good cheer! It is I; do not be afraid.”</w:t>
      </w:r>
      <w:r w:rsidR="008F2B75">
        <w:rPr>
          <w:bCs/>
          <w:sz w:val="40"/>
          <w:szCs w:val="40"/>
        </w:rPr>
        <w:t xml:space="preserve"> </w:t>
      </w:r>
      <w:r w:rsidRPr="00D77293">
        <w:rPr>
          <w:bCs/>
          <w:sz w:val="40"/>
          <w:szCs w:val="40"/>
        </w:rPr>
        <w:t>28</w:t>
      </w:r>
      <w:r w:rsidR="008F2B75">
        <w:rPr>
          <w:bCs/>
          <w:sz w:val="40"/>
          <w:szCs w:val="40"/>
        </w:rPr>
        <w:t xml:space="preserve"> </w:t>
      </w:r>
      <w:r w:rsidRPr="00D77293">
        <w:rPr>
          <w:bCs/>
          <w:sz w:val="40"/>
          <w:szCs w:val="40"/>
        </w:rPr>
        <w:t>And Peter answered Him and said, “Lord, if it is You, command me to come to You on the water.”</w:t>
      </w:r>
      <w:r w:rsidR="008F2B75">
        <w:rPr>
          <w:bCs/>
          <w:sz w:val="40"/>
          <w:szCs w:val="40"/>
        </w:rPr>
        <w:t xml:space="preserve"> </w:t>
      </w:r>
      <w:r w:rsidRPr="00D77293">
        <w:rPr>
          <w:bCs/>
          <w:sz w:val="40"/>
          <w:szCs w:val="40"/>
        </w:rPr>
        <w:t>29</w:t>
      </w:r>
      <w:r w:rsidR="008F2B75">
        <w:rPr>
          <w:bCs/>
          <w:sz w:val="40"/>
          <w:szCs w:val="40"/>
        </w:rPr>
        <w:t xml:space="preserve"> </w:t>
      </w:r>
      <w:r w:rsidRPr="00D77293">
        <w:rPr>
          <w:bCs/>
          <w:sz w:val="40"/>
          <w:szCs w:val="40"/>
        </w:rPr>
        <w:t>So He said, “Come.” And when Peter had come down out of the boat, he walked on the water to go to Jesus.</w:t>
      </w:r>
      <w:r w:rsidR="008F2B75">
        <w:rPr>
          <w:bCs/>
          <w:sz w:val="40"/>
          <w:szCs w:val="40"/>
        </w:rPr>
        <w:t xml:space="preserve"> </w:t>
      </w:r>
      <w:r w:rsidRPr="00D77293">
        <w:rPr>
          <w:bCs/>
          <w:sz w:val="40"/>
          <w:szCs w:val="40"/>
        </w:rPr>
        <w:t>30</w:t>
      </w:r>
      <w:r w:rsidR="008F2B75">
        <w:rPr>
          <w:bCs/>
          <w:sz w:val="40"/>
          <w:szCs w:val="40"/>
        </w:rPr>
        <w:t xml:space="preserve"> </w:t>
      </w:r>
      <w:r w:rsidRPr="00D77293">
        <w:rPr>
          <w:bCs/>
          <w:sz w:val="40"/>
          <w:szCs w:val="40"/>
        </w:rPr>
        <w:t>But when he saw that the wind was boisterous, he was afraid; and beginning to sink he cried out, saying, “Lord, save me!”</w:t>
      </w:r>
      <w:r w:rsidR="008F2B75">
        <w:rPr>
          <w:bCs/>
          <w:sz w:val="40"/>
          <w:szCs w:val="40"/>
        </w:rPr>
        <w:t xml:space="preserve"> </w:t>
      </w:r>
      <w:r w:rsidRPr="00D77293">
        <w:rPr>
          <w:bCs/>
          <w:sz w:val="40"/>
          <w:szCs w:val="40"/>
        </w:rPr>
        <w:t>31</w:t>
      </w:r>
      <w:r w:rsidR="008F2B75">
        <w:rPr>
          <w:bCs/>
          <w:sz w:val="40"/>
          <w:szCs w:val="40"/>
        </w:rPr>
        <w:t xml:space="preserve"> </w:t>
      </w:r>
      <w:r w:rsidRPr="00D77293">
        <w:rPr>
          <w:bCs/>
          <w:sz w:val="40"/>
          <w:szCs w:val="40"/>
        </w:rPr>
        <w:t>And immediately Jesus stretched out His hand and caught him, and said to him, “O you of little faith, why did you doubt?”</w:t>
      </w:r>
      <w:r w:rsidR="008F2B75">
        <w:rPr>
          <w:bCs/>
          <w:sz w:val="40"/>
          <w:szCs w:val="40"/>
        </w:rPr>
        <w:t xml:space="preserve"> </w:t>
      </w:r>
      <w:r w:rsidRPr="00D77293">
        <w:rPr>
          <w:bCs/>
          <w:sz w:val="40"/>
          <w:szCs w:val="40"/>
        </w:rPr>
        <w:t>32</w:t>
      </w:r>
      <w:r w:rsidR="008F2B75">
        <w:rPr>
          <w:bCs/>
          <w:sz w:val="40"/>
          <w:szCs w:val="40"/>
        </w:rPr>
        <w:t xml:space="preserve"> </w:t>
      </w:r>
      <w:r w:rsidRPr="00D77293">
        <w:rPr>
          <w:bCs/>
          <w:sz w:val="40"/>
          <w:szCs w:val="40"/>
        </w:rPr>
        <w:t>And when they got into the boat, the wind ceased.</w:t>
      </w:r>
      <w:r w:rsidR="008F2B75">
        <w:rPr>
          <w:bCs/>
          <w:sz w:val="40"/>
          <w:szCs w:val="40"/>
        </w:rPr>
        <w:t xml:space="preserve"> </w:t>
      </w:r>
      <w:r w:rsidRPr="00D77293">
        <w:rPr>
          <w:bCs/>
          <w:sz w:val="40"/>
          <w:szCs w:val="40"/>
        </w:rPr>
        <w:t>33</w:t>
      </w:r>
      <w:r w:rsidR="008F2B75">
        <w:rPr>
          <w:bCs/>
          <w:sz w:val="40"/>
          <w:szCs w:val="40"/>
        </w:rPr>
        <w:t xml:space="preserve"> </w:t>
      </w:r>
      <w:r w:rsidRPr="00D77293">
        <w:rPr>
          <w:bCs/>
          <w:sz w:val="40"/>
          <w:szCs w:val="40"/>
        </w:rPr>
        <w:t>Then those who were in the boat came and worshiped Him, saying, “Truly You are the Son of God.”</w:t>
      </w:r>
      <w:r w:rsidR="008F2B75">
        <w:rPr>
          <w:bCs/>
          <w:sz w:val="40"/>
          <w:szCs w:val="40"/>
        </w:rPr>
        <w:t xml:space="preserve"> </w:t>
      </w:r>
      <w:r w:rsidRPr="00D77293">
        <w:rPr>
          <w:bCs/>
          <w:sz w:val="40"/>
          <w:szCs w:val="40"/>
        </w:rPr>
        <w:t>34</w:t>
      </w:r>
      <w:r w:rsidR="008F2B75">
        <w:rPr>
          <w:bCs/>
          <w:sz w:val="40"/>
          <w:szCs w:val="40"/>
        </w:rPr>
        <w:t xml:space="preserve"> </w:t>
      </w:r>
      <w:r w:rsidRPr="00D77293">
        <w:rPr>
          <w:bCs/>
          <w:sz w:val="40"/>
          <w:szCs w:val="40"/>
        </w:rPr>
        <w:t>When they had crossed over, they came to the land of Gennesaret.</w:t>
      </w:r>
    </w:p>
    <w:p w:rsidR="008F2B75" w:rsidRDefault="008F2B75" w:rsidP="008F2B75">
      <w:pPr>
        <w:widowControl w:val="0"/>
        <w:tabs>
          <w:tab w:val="left" w:pos="9720"/>
        </w:tabs>
        <w:autoSpaceDE w:val="0"/>
        <w:autoSpaceDN w:val="0"/>
        <w:adjustRightInd w:val="0"/>
        <w:ind w:left="-720" w:right="-630"/>
        <w:rPr>
          <w:b/>
          <w:bCs/>
          <w:sz w:val="40"/>
          <w:szCs w:val="40"/>
        </w:rPr>
      </w:pPr>
    </w:p>
    <w:p w:rsidR="008F2B75" w:rsidRDefault="008F2B75" w:rsidP="008F2B75">
      <w:pPr>
        <w:widowControl w:val="0"/>
        <w:tabs>
          <w:tab w:val="left" w:pos="9720"/>
        </w:tabs>
        <w:autoSpaceDE w:val="0"/>
        <w:autoSpaceDN w:val="0"/>
        <w:adjustRightInd w:val="0"/>
        <w:ind w:left="-720" w:right="-630"/>
        <w:rPr>
          <w:b/>
          <w:bCs/>
          <w:sz w:val="40"/>
          <w:szCs w:val="40"/>
        </w:rPr>
      </w:pPr>
    </w:p>
    <w:p w:rsidR="008F2B75" w:rsidRDefault="008F2B75" w:rsidP="008F2B75">
      <w:pPr>
        <w:widowControl w:val="0"/>
        <w:tabs>
          <w:tab w:val="left" w:pos="9720"/>
        </w:tabs>
        <w:autoSpaceDE w:val="0"/>
        <w:autoSpaceDN w:val="0"/>
        <w:adjustRightInd w:val="0"/>
        <w:ind w:left="-720" w:right="-630"/>
        <w:rPr>
          <w:b/>
          <w:bCs/>
          <w:sz w:val="40"/>
          <w:szCs w:val="40"/>
        </w:rPr>
      </w:pPr>
    </w:p>
    <w:p w:rsidR="008F2B75" w:rsidRDefault="008F2B75" w:rsidP="008F2B75">
      <w:pPr>
        <w:widowControl w:val="0"/>
        <w:tabs>
          <w:tab w:val="left" w:pos="9720"/>
        </w:tabs>
        <w:autoSpaceDE w:val="0"/>
        <w:autoSpaceDN w:val="0"/>
        <w:adjustRightInd w:val="0"/>
        <w:ind w:left="-720" w:right="-630"/>
        <w:rPr>
          <w:b/>
          <w:bCs/>
          <w:sz w:val="40"/>
          <w:szCs w:val="40"/>
        </w:rPr>
      </w:pPr>
    </w:p>
    <w:p w:rsidR="008C6D50" w:rsidRPr="00590A29" w:rsidRDefault="00D77293" w:rsidP="008F2B75">
      <w:pPr>
        <w:widowControl w:val="0"/>
        <w:tabs>
          <w:tab w:val="left" w:pos="9720"/>
        </w:tabs>
        <w:autoSpaceDE w:val="0"/>
        <w:autoSpaceDN w:val="0"/>
        <w:adjustRightInd w:val="0"/>
        <w:ind w:left="-720" w:right="-630"/>
        <w:rPr>
          <w:rFonts w:eastAsiaTheme="minorEastAsia"/>
          <w:b/>
          <w:sz w:val="40"/>
          <w:szCs w:val="40"/>
        </w:rPr>
      </w:pPr>
      <w:r>
        <w:rPr>
          <w:rFonts w:eastAsiaTheme="minorEastAsia"/>
          <w:b/>
          <w:sz w:val="40"/>
          <w:szCs w:val="40"/>
        </w:rPr>
        <w:t>On the Life of St Eusignius</w:t>
      </w:r>
      <w:r w:rsidR="008C6D50" w:rsidRPr="00590A29">
        <w:rPr>
          <w:rFonts w:eastAsiaTheme="minorEastAsia"/>
          <w:b/>
          <w:sz w:val="40"/>
          <w:szCs w:val="40"/>
        </w:rPr>
        <w:t xml:space="preserve"> –from OCA.org:</w:t>
      </w:r>
      <w:r w:rsidR="008C6D50" w:rsidRPr="00590A29">
        <w:rPr>
          <w:sz w:val="40"/>
          <w:szCs w:val="40"/>
        </w:rPr>
        <w:t>.</w:t>
      </w:r>
      <w:r w:rsidR="008C6D50" w:rsidRPr="00590A29">
        <w:rPr>
          <w:rStyle w:val="apple-converted-space"/>
          <w:rFonts w:eastAsiaTheme="majorEastAsia"/>
          <w:sz w:val="40"/>
          <w:szCs w:val="40"/>
        </w:rPr>
        <w:t> </w:t>
      </w:r>
    </w:p>
    <w:p w:rsidR="00D77293" w:rsidRPr="00D77293" w:rsidRDefault="00D77293"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77293">
        <w:rPr>
          <w:rFonts w:eastAsiaTheme="minorEastAsia"/>
          <w:sz w:val="40"/>
          <w:szCs w:val="40"/>
        </w:rPr>
        <w:t>The Martyr Eusignius was born at Antioch in the mid-third century. For sixty years he served in the Roman armies of the emperors Diocletian, Maximian Hercules, Constantius Chlorus, Constantine the Great and his sons. Saint Eusignius was a companion of Saint Basiliscus (March 3 and May 22), and he provided an account of his martyrdom. At the beginning of the reign of Saint Constantine the Great, Saint Eusignius was a witness to the appearance of the Cross in the sky, a prediction of victory. </w:t>
      </w:r>
    </w:p>
    <w:p w:rsidR="00D77293" w:rsidRPr="00D77293" w:rsidRDefault="00D77293"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D77293">
        <w:rPr>
          <w:rFonts w:eastAsiaTheme="minorEastAsia"/>
          <w:sz w:val="40"/>
          <w:szCs w:val="40"/>
        </w:rPr>
        <w:t>Saint Eusignius retired in his old age from military service and returned to his own country. There he spent his time in prayer, fasting, and attending the church of God. So he lived until the reign of Julian the Apostate (361-363), who yearned for a return to paganism. Through the denunciation of one of the Antiochian citizens, Saint Eusignius stood trial as a Christian before the emperor Julian in the year 362. He fearlessly accused the emperor of apostasy from Christ, and reproached him with the example of his relative, Constantine the Great, and he described in detail how he himself had been an eyewitness to the appearance of the sign of the Cross in the sky. Julian did not spare the aged Saint Eusignius, then 110 years old, but ordered him beheaded.</w:t>
      </w: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F2B75" w:rsidRPr="007A084F"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590A29">
        <w:rPr>
          <w:rFonts w:eastAsiaTheme="minorEastAsia"/>
          <w:b/>
          <w:i/>
          <w:iCs/>
          <w:sz w:val="40"/>
          <w:szCs w:val="40"/>
        </w:rPr>
        <w:t>BEFORE RECEIVING HOLY COMMUNION:</w:t>
      </w: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May the communion of Thy Holy Mysteries be neither to my judgment, nor to my condemnation, O Lord, but to the healing of soul and body. Amen.</w:t>
      </w: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F2B75"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F2B75" w:rsidRPr="00590A29"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590A29">
        <w:rPr>
          <w:b/>
          <w:sz w:val="40"/>
          <w:szCs w:val="40"/>
        </w:rPr>
        <w:t>Announcements:</w:t>
      </w:r>
    </w:p>
    <w:p w:rsidR="008F2B75" w:rsidRPr="00590A29"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 xml:space="preserve">- </w:t>
      </w:r>
      <w:r w:rsidR="008F2B75">
        <w:rPr>
          <w:sz w:val="40"/>
          <w:szCs w:val="40"/>
        </w:rPr>
        <w:t xml:space="preserve">Thank you to Julia Kaefur, Jenny Mishareva, and Valentin for helping in the kitchen last Sunday. </w:t>
      </w:r>
      <w:r w:rsidRPr="00590A29">
        <w:rPr>
          <w:sz w:val="40"/>
          <w:szCs w:val="40"/>
        </w:rPr>
        <w:t xml:space="preserve">If you are able to take a shift in the kitchen and help out </w:t>
      </w:r>
      <w:r w:rsidR="008F2B75">
        <w:rPr>
          <w:sz w:val="40"/>
          <w:szCs w:val="40"/>
        </w:rPr>
        <w:t xml:space="preserve">the </w:t>
      </w:r>
      <w:r w:rsidRPr="00590A29">
        <w:rPr>
          <w:sz w:val="40"/>
          <w:szCs w:val="40"/>
        </w:rPr>
        <w:t xml:space="preserve">Sisterhood, please e-mail </w:t>
      </w:r>
      <w:r w:rsidR="008F2B75">
        <w:rPr>
          <w:sz w:val="40"/>
          <w:szCs w:val="40"/>
        </w:rPr>
        <w:t xml:space="preserve">Matushka Anna at </w:t>
      </w:r>
      <w:hyperlink r:id="rId5" w:history="1">
        <w:r>
          <w:rPr>
            <w:rStyle w:val="Hyperlink"/>
            <w:rFonts w:eastAsiaTheme="majorEastAsia"/>
            <w:sz w:val="40"/>
            <w:szCs w:val="40"/>
          </w:rPr>
          <w:t>halliwellanna2@gmail.com</w:t>
        </w:r>
      </w:hyperlink>
      <w:r w:rsidRPr="00590A29">
        <w:rPr>
          <w:sz w:val="40"/>
          <w:szCs w:val="40"/>
        </w:rPr>
        <w:t xml:space="preserve"> </w:t>
      </w: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8C6D50"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-Monday</w:t>
      </w:r>
      <w:r w:rsidR="008F2B75">
        <w:rPr>
          <w:sz w:val="40"/>
          <w:szCs w:val="40"/>
        </w:rPr>
        <w:t xml:space="preserve"> (tomorrow)</w:t>
      </w:r>
      <w:r w:rsidRPr="00590A29">
        <w:rPr>
          <w:sz w:val="40"/>
          <w:szCs w:val="40"/>
        </w:rPr>
        <w:t>, August 19</w:t>
      </w:r>
      <w:r w:rsidRPr="00590A29">
        <w:rPr>
          <w:sz w:val="40"/>
          <w:szCs w:val="40"/>
          <w:vertAlign w:val="superscript"/>
        </w:rPr>
        <w:t>th</w:t>
      </w:r>
      <w:r w:rsidRPr="00590A29">
        <w:rPr>
          <w:sz w:val="40"/>
          <w:szCs w:val="40"/>
        </w:rPr>
        <w:t xml:space="preserve">, is the Great Feast of the Transfiguration. Festal vigil will be at 6 PM </w:t>
      </w:r>
      <w:r w:rsidR="008F2B75">
        <w:rPr>
          <w:sz w:val="40"/>
          <w:szCs w:val="40"/>
        </w:rPr>
        <w:t>this</w:t>
      </w:r>
      <w:r w:rsidRPr="00590A29">
        <w:rPr>
          <w:sz w:val="40"/>
          <w:szCs w:val="40"/>
        </w:rPr>
        <w:t xml:space="preserve"> evening, with Festal Liturgy and blessing of fruits and vegetables at 9 AM </w:t>
      </w:r>
      <w:r w:rsidR="008F2B75">
        <w:rPr>
          <w:sz w:val="40"/>
          <w:szCs w:val="40"/>
        </w:rPr>
        <w:t>tomorrow</w:t>
      </w:r>
      <w:r w:rsidRPr="00590A29">
        <w:rPr>
          <w:sz w:val="40"/>
          <w:szCs w:val="40"/>
        </w:rPr>
        <w:t>.</w:t>
      </w:r>
    </w:p>
    <w:p w:rsidR="008F2B75" w:rsidRPr="00590A29"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8F2B75" w:rsidRPr="00590A29" w:rsidRDefault="008F2B75"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-We have our usual weekend schedule next week</w:t>
      </w: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rsidR="008C6D50" w:rsidRPr="00590A29" w:rsidRDefault="008C6D50" w:rsidP="008F2B75">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590A29">
        <w:rPr>
          <w:b/>
          <w:sz w:val="40"/>
          <w:szCs w:val="40"/>
        </w:rPr>
        <w:t>Please pray for the servants of God:</w:t>
      </w:r>
      <w:r w:rsidRPr="00590A29">
        <w:rPr>
          <w:sz w:val="40"/>
          <w:szCs w:val="40"/>
        </w:rPr>
        <w:t xml:space="preserve"> Arch</w:t>
      </w:r>
      <w:r>
        <w:rPr>
          <w:sz w:val="40"/>
          <w:szCs w:val="40"/>
        </w:rPr>
        <w:t xml:space="preserve">priest Paul, </w:t>
      </w:r>
      <w:r w:rsidRPr="00590A29">
        <w:rPr>
          <w:sz w:val="40"/>
          <w:szCs w:val="40"/>
        </w:rPr>
        <w:t>Zoya (Bryner), Elizaveta Matfeevna, Anna (Prokushkina), Michael, Ludmila Konstantinovna, Yana (Reeder). Traveling: The Polyakov Family; Leonid and Nina (Budchenko)</w:t>
      </w:r>
      <w:r>
        <w:rPr>
          <w:sz w:val="40"/>
          <w:szCs w:val="40"/>
        </w:rPr>
        <w:t xml:space="preserve">, </w:t>
      </w:r>
      <w:r w:rsidR="008F2B75">
        <w:rPr>
          <w:sz w:val="40"/>
          <w:szCs w:val="40"/>
        </w:rPr>
        <w:t>Julia (Tkachenko)</w:t>
      </w:r>
      <w:r w:rsidRPr="00590A29">
        <w:rPr>
          <w:sz w:val="40"/>
          <w:szCs w:val="40"/>
        </w:rPr>
        <w:t xml:space="preserve">. Departed: </w:t>
      </w:r>
      <w:r>
        <w:rPr>
          <w:sz w:val="40"/>
          <w:szCs w:val="40"/>
        </w:rPr>
        <w:t xml:space="preserve">Archpriest Steven, </w:t>
      </w:r>
      <w:r w:rsidRPr="00590A29">
        <w:rPr>
          <w:sz w:val="40"/>
          <w:szCs w:val="40"/>
        </w:rPr>
        <w:t>Jay (Reeder)</w:t>
      </w:r>
      <w:r w:rsidR="008F2B75">
        <w:rPr>
          <w:sz w:val="40"/>
          <w:szCs w:val="40"/>
        </w:rPr>
        <w:t>, Lydia</w:t>
      </w:r>
      <w:r w:rsidRPr="00590A29">
        <w:rPr>
          <w:sz w:val="40"/>
          <w:szCs w:val="40"/>
        </w:rPr>
        <w:t>.</w:t>
      </w:r>
    </w:p>
    <w:p w:rsidR="008C6D50" w:rsidRPr="00590A29" w:rsidRDefault="008C6D50" w:rsidP="008F2B75">
      <w:pPr>
        <w:ind w:left="-720" w:right="-630"/>
        <w:rPr>
          <w:sz w:val="40"/>
          <w:szCs w:val="40"/>
        </w:rPr>
      </w:pPr>
      <w:bookmarkStart w:id="20" w:name="_GoBack"/>
      <w:bookmarkEnd w:id="20"/>
    </w:p>
    <w:p w:rsidR="008C6D50" w:rsidRPr="00590A29" w:rsidRDefault="008C6D50" w:rsidP="008F2B75">
      <w:pPr>
        <w:ind w:left="-720" w:right="-630"/>
        <w:rPr>
          <w:sz w:val="40"/>
          <w:szCs w:val="40"/>
        </w:rPr>
      </w:pPr>
    </w:p>
    <w:p w:rsidR="009F5957" w:rsidRDefault="009F5957" w:rsidP="008F2B75">
      <w:pPr>
        <w:ind w:left="-720" w:right="-630"/>
      </w:pPr>
    </w:p>
    <w:sectPr w:rsidR="009F5957" w:rsidSect="008C6D5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50"/>
    <w:rsid w:val="008C6D50"/>
    <w:rsid w:val="008F2B75"/>
    <w:rsid w:val="009F5957"/>
    <w:rsid w:val="00D7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0"/>
    <w:rPr>
      <w:rFonts w:eastAsia="Times New Roman"/>
    </w:rPr>
  </w:style>
  <w:style w:type="paragraph" w:styleId="Heading2">
    <w:name w:val="heading 2"/>
    <w:basedOn w:val="Normal"/>
    <w:next w:val="Normal"/>
    <w:link w:val="Heading2Char"/>
    <w:uiPriority w:val="9"/>
    <w:semiHidden/>
    <w:unhideWhenUsed/>
    <w:qFormat/>
    <w:rsid w:val="008C6D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D5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C6D50"/>
  </w:style>
  <w:style w:type="character" w:styleId="Hyperlink">
    <w:name w:val="Hyperlink"/>
    <w:basedOn w:val="DefaultParagraphFont"/>
    <w:uiPriority w:val="99"/>
    <w:unhideWhenUsed/>
    <w:rsid w:val="008C6D50"/>
    <w:rPr>
      <w:color w:val="0000FF"/>
      <w:u w:val="single"/>
    </w:rPr>
  </w:style>
  <w:style w:type="paragraph" w:customStyle="1" w:styleId="bquote">
    <w:name w:val="bquote"/>
    <w:basedOn w:val="Normal"/>
    <w:rsid w:val="008C6D5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C6D5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0"/>
    <w:rPr>
      <w:rFonts w:eastAsia="Times New Roman"/>
    </w:rPr>
  </w:style>
  <w:style w:type="paragraph" w:styleId="Heading2">
    <w:name w:val="heading 2"/>
    <w:basedOn w:val="Normal"/>
    <w:next w:val="Normal"/>
    <w:link w:val="Heading2Char"/>
    <w:uiPriority w:val="9"/>
    <w:semiHidden/>
    <w:unhideWhenUsed/>
    <w:qFormat/>
    <w:rsid w:val="008C6D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6D5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C6D50"/>
  </w:style>
  <w:style w:type="character" w:styleId="Hyperlink">
    <w:name w:val="Hyperlink"/>
    <w:basedOn w:val="DefaultParagraphFont"/>
    <w:uiPriority w:val="99"/>
    <w:unhideWhenUsed/>
    <w:rsid w:val="008C6D50"/>
    <w:rPr>
      <w:color w:val="0000FF"/>
      <w:u w:val="single"/>
    </w:rPr>
  </w:style>
  <w:style w:type="paragraph" w:customStyle="1" w:styleId="bquote">
    <w:name w:val="bquote"/>
    <w:basedOn w:val="Normal"/>
    <w:rsid w:val="008C6D50"/>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8C6D5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395">
      <w:bodyDiv w:val="1"/>
      <w:marLeft w:val="0"/>
      <w:marRight w:val="0"/>
      <w:marTop w:val="0"/>
      <w:marBottom w:val="0"/>
      <w:divBdr>
        <w:top w:val="none" w:sz="0" w:space="0" w:color="auto"/>
        <w:left w:val="none" w:sz="0" w:space="0" w:color="auto"/>
        <w:bottom w:val="none" w:sz="0" w:space="0" w:color="auto"/>
        <w:right w:val="none" w:sz="0" w:space="0" w:color="auto"/>
      </w:divBdr>
      <w:divsChild>
        <w:div w:id="1908176703">
          <w:marLeft w:val="0"/>
          <w:marRight w:val="0"/>
          <w:marTop w:val="0"/>
          <w:marBottom w:val="0"/>
          <w:divBdr>
            <w:top w:val="none" w:sz="0" w:space="0" w:color="auto"/>
            <w:left w:val="none" w:sz="0" w:space="0" w:color="auto"/>
            <w:bottom w:val="none" w:sz="0" w:space="0" w:color="auto"/>
            <w:right w:val="none" w:sz="0" w:space="0" w:color="auto"/>
          </w:divBdr>
          <w:divsChild>
            <w:div w:id="844368169">
              <w:marLeft w:val="0"/>
              <w:marRight w:val="375"/>
              <w:marTop w:val="0"/>
              <w:marBottom w:val="0"/>
              <w:divBdr>
                <w:top w:val="none" w:sz="0" w:space="0" w:color="auto"/>
                <w:left w:val="none" w:sz="0" w:space="0" w:color="auto"/>
                <w:bottom w:val="none" w:sz="0" w:space="0" w:color="auto"/>
                <w:right w:val="none" w:sz="0" w:space="0" w:color="auto"/>
              </w:divBdr>
            </w:div>
          </w:divsChild>
        </w:div>
        <w:div w:id="1423525923">
          <w:marLeft w:val="375"/>
          <w:marRight w:val="0"/>
          <w:marTop w:val="0"/>
          <w:marBottom w:val="0"/>
          <w:divBdr>
            <w:top w:val="none" w:sz="0" w:space="0" w:color="auto"/>
            <w:left w:val="none" w:sz="0" w:space="0" w:color="auto"/>
            <w:bottom w:val="none" w:sz="0" w:space="0" w:color="auto"/>
            <w:right w:val="none" w:sz="0" w:space="0" w:color="auto"/>
          </w:divBdr>
        </w:div>
      </w:divsChild>
    </w:div>
    <w:div w:id="411973685">
      <w:bodyDiv w:val="1"/>
      <w:marLeft w:val="0"/>
      <w:marRight w:val="0"/>
      <w:marTop w:val="0"/>
      <w:marBottom w:val="0"/>
      <w:divBdr>
        <w:top w:val="none" w:sz="0" w:space="0" w:color="auto"/>
        <w:left w:val="none" w:sz="0" w:space="0" w:color="auto"/>
        <w:bottom w:val="none" w:sz="0" w:space="0" w:color="auto"/>
        <w:right w:val="none" w:sz="0" w:space="0" w:color="auto"/>
      </w:divBdr>
    </w:div>
    <w:div w:id="593979795">
      <w:bodyDiv w:val="1"/>
      <w:marLeft w:val="0"/>
      <w:marRight w:val="0"/>
      <w:marTop w:val="0"/>
      <w:marBottom w:val="0"/>
      <w:divBdr>
        <w:top w:val="none" w:sz="0" w:space="0" w:color="auto"/>
        <w:left w:val="none" w:sz="0" w:space="0" w:color="auto"/>
        <w:bottom w:val="none" w:sz="0" w:space="0" w:color="auto"/>
        <w:right w:val="none" w:sz="0" w:space="0" w:color="auto"/>
      </w:divBdr>
    </w:div>
    <w:div w:id="607469372">
      <w:bodyDiv w:val="1"/>
      <w:marLeft w:val="0"/>
      <w:marRight w:val="0"/>
      <w:marTop w:val="0"/>
      <w:marBottom w:val="0"/>
      <w:divBdr>
        <w:top w:val="none" w:sz="0" w:space="0" w:color="auto"/>
        <w:left w:val="none" w:sz="0" w:space="0" w:color="auto"/>
        <w:bottom w:val="none" w:sz="0" w:space="0" w:color="auto"/>
        <w:right w:val="none" w:sz="0" w:space="0" w:color="auto"/>
      </w:divBdr>
    </w:div>
    <w:div w:id="629171937">
      <w:bodyDiv w:val="1"/>
      <w:marLeft w:val="0"/>
      <w:marRight w:val="0"/>
      <w:marTop w:val="0"/>
      <w:marBottom w:val="0"/>
      <w:divBdr>
        <w:top w:val="none" w:sz="0" w:space="0" w:color="auto"/>
        <w:left w:val="none" w:sz="0" w:space="0" w:color="auto"/>
        <w:bottom w:val="none" w:sz="0" w:space="0" w:color="auto"/>
        <w:right w:val="none" w:sz="0" w:space="0" w:color="auto"/>
      </w:divBdr>
    </w:div>
    <w:div w:id="651829971">
      <w:bodyDiv w:val="1"/>
      <w:marLeft w:val="0"/>
      <w:marRight w:val="0"/>
      <w:marTop w:val="0"/>
      <w:marBottom w:val="0"/>
      <w:divBdr>
        <w:top w:val="none" w:sz="0" w:space="0" w:color="auto"/>
        <w:left w:val="none" w:sz="0" w:space="0" w:color="auto"/>
        <w:bottom w:val="none" w:sz="0" w:space="0" w:color="auto"/>
        <w:right w:val="none" w:sz="0" w:space="0" w:color="auto"/>
      </w:divBdr>
      <w:divsChild>
        <w:div w:id="689373275">
          <w:marLeft w:val="0"/>
          <w:marRight w:val="0"/>
          <w:marTop w:val="0"/>
          <w:marBottom w:val="0"/>
          <w:divBdr>
            <w:top w:val="none" w:sz="0" w:space="0" w:color="auto"/>
            <w:left w:val="none" w:sz="0" w:space="0" w:color="auto"/>
            <w:bottom w:val="none" w:sz="0" w:space="0" w:color="auto"/>
            <w:right w:val="none" w:sz="0" w:space="0" w:color="auto"/>
          </w:divBdr>
        </w:div>
      </w:divsChild>
    </w:div>
    <w:div w:id="684592729">
      <w:bodyDiv w:val="1"/>
      <w:marLeft w:val="0"/>
      <w:marRight w:val="0"/>
      <w:marTop w:val="0"/>
      <w:marBottom w:val="0"/>
      <w:divBdr>
        <w:top w:val="none" w:sz="0" w:space="0" w:color="auto"/>
        <w:left w:val="none" w:sz="0" w:space="0" w:color="auto"/>
        <w:bottom w:val="none" w:sz="0" w:space="0" w:color="auto"/>
        <w:right w:val="none" w:sz="0" w:space="0" w:color="auto"/>
      </w:divBdr>
    </w:div>
    <w:div w:id="730269787">
      <w:bodyDiv w:val="1"/>
      <w:marLeft w:val="0"/>
      <w:marRight w:val="0"/>
      <w:marTop w:val="0"/>
      <w:marBottom w:val="0"/>
      <w:divBdr>
        <w:top w:val="none" w:sz="0" w:space="0" w:color="auto"/>
        <w:left w:val="none" w:sz="0" w:space="0" w:color="auto"/>
        <w:bottom w:val="none" w:sz="0" w:space="0" w:color="auto"/>
        <w:right w:val="none" w:sz="0" w:space="0" w:color="auto"/>
      </w:divBdr>
    </w:div>
    <w:div w:id="852109714">
      <w:bodyDiv w:val="1"/>
      <w:marLeft w:val="0"/>
      <w:marRight w:val="0"/>
      <w:marTop w:val="0"/>
      <w:marBottom w:val="0"/>
      <w:divBdr>
        <w:top w:val="none" w:sz="0" w:space="0" w:color="auto"/>
        <w:left w:val="none" w:sz="0" w:space="0" w:color="auto"/>
        <w:bottom w:val="none" w:sz="0" w:space="0" w:color="auto"/>
        <w:right w:val="none" w:sz="0" w:space="0" w:color="auto"/>
      </w:divBdr>
    </w:div>
    <w:div w:id="1371108727">
      <w:bodyDiv w:val="1"/>
      <w:marLeft w:val="0"/>
      <w:marRight w:val="0"/>
      <w:marTop w:val="0"/>
      <w:marBottom w:val="0"/>
      <w:divBdr>
        <w:top w:val="none" w:sz="0" w:space="0" w:color="auto"/>
        <w:left w:val="none" w:sz="0" w:space="0" w:color="auto"/>
        <w:bottom w:val="none" w:sz="0" w:space="0" w:color="auto"/>
        <w:right w:val="none" w:sz="0" w:space="0" w:color="auto"/>
      </w:divBdr>
    </w:div>
    <w:div w:id="1547523494">
      <w:bodyDiv w:val="1"/>
      <w:marLeft w:val="0"/>
      <w:marRight w:val="0"/>
      <w:marTop w:val="0"/>
      <w:marBottom w:val="0"/>
      <w:divBdr>
        <w:top w:val="none" w:sz="0" w:space="0" w:color="auto"/>
        <w:left w:val="none" w:sz="0" w:space="0" w:color="auto"/>
        <w:bottom w:val="none" w:sz="0" w:space="0" w:color="auto"/>
        <w:right w:val="none" w:sz="0" w:space="0" w:color="auto"/>
      </w:divBdr>
    </w:div>
    <w:div w:id="1991321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2086</Words>
  <Characters>11892</Characters>
  <Application>Microsoft Macintosh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2019-08-14T20:29:00Z</dcterms:created>
  <dcterms:modified xsi:type="dcterms:W3CDTF">2019-08-14T21:09:00Z</dcterms:modified>
</cp:coreProperties>
</file>