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Неделя о Блудном Сыне – Апостола от 70-ти Архиппа – Глас 6</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6:</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Отеческия славы Твоея удалихся безумно,/ в злых расточив еже ми предал еси богатство./ Темже Ти блуднаго глас приношу:/ согреших пред Тобою, Отче щедрый,/ приими мя кающася// и сотвори мя яко единаго от наемник Твоих.</w:t>
      </w:r>
      <w:r w:rsidDel="00000000" w:rsidR="00000000" w:rsidRPr="00000000">
        <w:rPr>
          <w:rtl w:val="0"/>
        </w:rPr>
      </w:r>
    </w:p>
    <w:p w:rsidR="00000000" w:rsidDel="00000000" w:rsidP="00000000" w:rsidRDefault="00000000" w:rsidRPr="00000000" w14:paraId="00000014">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Второе Послание к Коринфянам (6:12-20):</w:t>
      </w:r>
    </w:p>
    <w:p w:rsidR="00000000" w:rsidDel="00000000" w:rsidP="00000000" w:rsidRDefault="00000000" w:rsidRPr="00000000" w14:paraId="00000018">
      <w:pPr>
        <w:shd w:fill="ffffff" w:val="clear"/>
        <w:tabs>
          <w:tab w:val="left" w:leader="none" w:pos="9360"/>
          <w:tab w:val="left" w:leader="none"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12</w:t>
      </w:r>
      <w:r w:rsidDel="00000000" w:rsidR="00000000" w:rsidRPr="00000000">
        <w:rPr>
          <w:sz w:val="40"/>
          <w:szCs w:val="40"/>
          <w:rtl w:val="0"/>
        </w:rPr>
        <w:t xml:space="preserve">Все мне позволительно, но не все полезно; все мне позволительно, но ничто не должно обладать мною. </w:t>
      </w:r>
      <w:r w:rsidDel="00000000" w:rsidR="00000000" w:rsidRPr="00000000">
        <w:rPr>
          <w:sz w:val="40"/>
          <w:szCs w:val="40"/>
          <w:vertAlign w:val="superscript"/>
          <w:rtl w:val="0"/>
        </w:rPr>
        <w:t xml:space="preserve">13</w:t>
      </w:r>
      <w:r w:rsidDel="00000000" w:rsidR="00000000" w:rsidRPr="00000000">
        <w:rPr>
          <w:sz w:val="40"/>
          <w:szCs w:val="40"/>
          <w:rtl w:val="0"/>
        </w:rPr>
        <w:t xml:space="preserve">Пища для чрева, и чрево для пищи; но Бог уничтожит и то и другое. Тело же не для блуда, но для Господа, и Господь для тела. </w:t>
      </w:r>
      <w:r w:rsidDel="00000000" w:rsidR="00000000" w:rsidRPr="00000000">
        <w:rPr>
          <w:sz w:val="40"/>
          <w:szCs w:val="40"/>
          <w:vertAlign w:val="superscript"/>
          <w:rtl w:val="0"/>
        </w:rPr>
        <w:t xml:space="preserve">14</w:t>
      </w:r>
      <w:r w:rsidDel="00000000" w:rsidR="00000000" w:rsidRPr="00000000">
        <w:rPr>
          <w:sz w:val="40"/>
          <w:szCs w:val="40"/>
          <w:rtl w:val="0"/>
        </w:rPr>
        <w:t xml:space="preserve">Бог воскресил Господа, воскресит и нас силою Своею. </w:t>
      </w:r>
      <w:r w:rsidDel="00000000" w:rsidR="00000000" w:rsidRPr="00000000">
        <w:rPr>
          <w:sz w:val="40"/>
          <w:szCs w:val="40"/>
          <w:vertAlign w:val="superscript"/>
          <w:rtl w:val="0"/>
        </w:rPr>
        <w:t xml:space="preserve">15</w:t>
      </w:r>
      <w:r w:rsidDel="00000000" w:rsidR="00000000" w:rsidRPr="00000000">
        <w:rPr>
          <w:sz w:val="40"/>
          <w:szCs w:val="40"/>
          <w:rtl w:val="0"/>
        </w:rPr>
        <w:t xml:space="preserve">Разве не знаете, что тела́ ваши суть члены Христовы? Итак отниму ли члены у Христа, чтобы сделать </w:t>
      </w:r>
      <w:r w:rsidDel="00000000" w:rsidR="00000000" w:rsidRPr="00000000">
        <w:rPr>
          <w:i w:val="1"/>
          <w:sz w:val="40"/>
          <w:szCs w:val="40"/>
          <w:rtl w:val="0"/>
        </w:rPr>
        <w:t xml:space="preserve">их</w:t>
      </w:r>
      <w:r w:rsidDel="00000000" w:rsidR="00000000" w:rsidRPr="00000000">
        <w:rPr>
          <w:sz w:val="40"/>
          <w:szCs w:val="40"/>
          <w:rtl w:val="0"/>
        </w:rPr>
        <w:t xml:space="preserve"> членами блудницы? Да не будет! </w:t>
      </w:r>
      <w:r w:rsidDel="00000000" w:rsidR="00000000" w:rsidRPr="00000000">
        <w:rPr>
          <w:sz w:val="40"/>
          <w:szCs w:val="40"/>
          <w:vertAlign w:val="superscript"/>
          <w:rtl w:val="0"/>
        </w:rPr>
        <w:t xml:space="preserve">16</w:t>
      </w:r>
      <w:r w:rsidDel="00000000" w:rsidR="00000000" w:rsidRPr="00000000">
        <w:rPr>
          <w:sz w:val="40"/>
          <w:szCs w:val="40"/>
          <w:rtl w:val="0"/>
        </w:rPr>
        <w:t xml:space="preserve">Или не знаете, что совокупляющийся с блудницею становится одно тело </w:t>
      </w:r>
      <w:r w:rsidDel="00000000" w:rsidR="00000000" w:rsidRPr="00000000">
        <w:rPr>
          <w:i w:val="1"/>
          <w:sz w:val="40"/>
          <w:szCs w:val="40"/>
          <w:rtl w:val="0"/>
        </w:rPr>
        <w:t xml:space="preserve">с</w:t>
      </w:r>
      <w:r w:rsidDel="00000000" w:rsidR="00000000" w:rsidRPr="00000000">
        <w:rPr>
          <w:sz w:val="40"/>
          <w:szCs w:val="40"/>
          <w:rtl w:val="0"/>
        </w:rPr>
        <w:t xml:space="preserve"> </w:t>
      </w:r>
      <w:r w:rsidDel="00000000" w:rsidR="00000000" w:rsidRPr="00000000">
        <w:rPr>
          <w:i w:val="1"/>
          <w:sz w:val="40"/>
          <w:szCs w:val="40"/>
          <w:rtl w:val="0"/>
        </w:rPr>
        <w:t xml:space="preserve">нею?</w:t>
      </w:r>
      <w:r w:rsidDel="00000000" w:rsidR="00000000" w:rsidRPr="00000000">
        <w:rPr>
          <w:sz w:val="40"/>
          <w:szCs w:val="40"/>
          <w:rtl w:val="0"/>
        </w:rPr>
        <w:t xml:space="preserve"> ибо сказано: два будут одна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А соединяющийся с Господом есть один дух с Господом. </w:t>
      </w:r>
      <w:r w:rsidDel="00000000" w:rsidR="00000000" w:rsidRPr="00000000">
        <w:rPr>
          <w:sz w:val="40"/>
          <w:szCs w:val="40"/>
          <w:vertAlign w:val="superscript"/>
          <w:rtl w:val="0"/>
        </w:rPr>
        <w:t xml:space="preserve">18</w:t>
      </w:r>
      <w:r w:rsidDel="00000000" w:rsidR="00000000" w:rsidRPr="00000000">
        <w:rPr>
          <w:sz w:val="40"/>
          <w:szCs w:val="40"/>
          <w:rtl w:val="0"/>
        </w:rPr>
        <w:t xml:space="preserve">Бегайте блуда; всякий грех, какой делает человек, есть вне тела, а блудник грешит против собственного тела. </w:t>
      </w:r>
      <w:r w:rsidDel="00000000" w:rsidR="00000000" w:rsidRPr="00000000">
        <w:rPr>
          <w:sz w:val="40"/>
          <w:szCs w:val="40"/>
          <w:vertAlign w:val="superscript"/>
          <w:rtl w:val="0"/>
        </w:rPr>
        <w:t xml:space="preserve">19</w:t>
      </w:r>
      <w:r w:rsidDel="00000000" w:rsidR="00000000" w:rsidRPr="00000000">
        <w:rPr>
          <w:sz w:val="40"/>
          <w:szCs w:val="40"/>
          <w:rtl w:val="0"/>
        </w:rPr>
        <w:t xml:space="preserve">Не знаете ли, что тела́ ваши суть храм живущего в вас Святаго Духа, Которого имеете вы от Бога, и вы не свои?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вы куплены </w:t>
      </w:r>
      <w:r w:rsidDel="00000000" w:rsidR="00000000" w:rsidRPr="00000000">
        <w:rPr>
          <w:i w:val="1"/>
          <w:sz w:val="40"/>
          <w:szCs w:val="40"/>
          <w:rtl w:val="0"/>
        </w:rPr>
        <w:t xml:space="preserve">дорогою</w:t>
      </w:r>
      <w:r w:rsidDel="00000000" w:rsidR="00000000" w:rsidRPr="00000000">
        <w:rPr>
          <w:sz w:val="40"/>
          <w:szCs w:val="40"/>
          <w:rtl w:val="0"/>
        </w:rPr>
        <w:t xml:space="preserve"> ценою. Посему прославляйте Бога и в телах ваших и в душах ваших, которые суть Божии.</w:t>
      </w:r>
      <w:r w:rsidDel="00000000" w:rsidR="00000000" w:rsidRPr="00000000">
        <w:rPr>
          <w:rtl w:val="0"/>
        </w:rPr>
      </w:r>
    </w:p>
    <w:p w:rsidR="00000000" w:rsidDel="00000000" w:rsidP="00000000" w:rsidRDefault="00000000" w:rsidRPr="00000000" w14:paraId="00000019">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(15:11-32)(О Блудном Сыне):</w:t>
      </w:r>
    </w:p>
    <w:p w:rsidR="00000000" w:rsidDel="00000000" w:rsidP="00000000" w:rsidRDefault="00000000" w:rsidRPr="00000000" w14:paraId="0000001A">
      <w:pPr>
        <w:shd w:fill="ffffff" w:val="clear"/>
        <w:tabs>
          <w:tab w:val="left" w:leader="none"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Еще сказал: у некоторого человека было два сына; </w:t>
      </w:r>
      <w:r w:rsidDel="00000000" w:rsidR="00000000" w:rsidRPr="00000000">
        <w:rPr>
          <w:sz w:val="40"/>
          <w:szCs w:val="40"/>
          <w:vertAlign w:val="superscript"/>
          <w:rtl w:val="0"/>
        </w:rPr>
        <w:t xml:space="preserve">12</w:t>
      </w:r>
      <w:r w:rsidDel="00000000" w:rsidR="00000000" w:rsidRPr="00000000">
        <w:rPr>
          <w:sz w:val="40"/>
          <w:szCs w:val="40"/>
          <w:rtl w:val="0"/>
        </w:rPr>
        <w:t xml:space="preserve">и сказал младший из них отцу: отче! дай мне следующую </w:t>
      </w:r>
      <w:r w:rsidDel="00000000" w:rsidR="00000000" w:rsidRPr="00000000">
        <w:rPr>
          <w:i w:val="1"/>
          <w:sz w:val="40"/>
          <w:szCs w:val="40"/>
          <w:rtl w:val="0"/>
        </w:rPr>
        <w:t xml:space="preserve">мне</w:t>
      </w:r>
      <w:r w:rsidDel="00000000" w:rsidR="00000000" w:rsidRPr="00000000">
        <w:rPr>
          <w:sz w:val="40"/>
          <w:szCs w:val="40"/>
          <w:rtl w:val="0"/>
        </w:rPr>
        <w:t xml:space="preserve"> часть имения. И </w:t>
      </w:r>
      <w:r w:rsidDel="00000000" w:rsidR="00000000" w:rsidRPr="00000000">
        <w:rPr>
          <w:i w:val="1"/>
          <w:sz w:val="40"/>
          <w:szCs w:val="40"/>
          <w:rtl w:val="0"/>
        </w:rPr>
        <w:t xml:space="preserve">отец</w:t>
      </w:r>
      <w:r w:rsidDel="00000000" w:rsidR="00000000" w:rsidRPr="00000000">
        <w:rPr>
          <w:sz w:val="40"/>
          <w:szCs w:val="40"/>
          <w:rtl w:val="0"/>
        </w:rPr>
        <w:t xml:space="preserve"> разделил им имение.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По прошествии немногих дней младший сын, собрав всё, пошел в дальнюю сторону и там расточил имение свое, живя распутно. </w:t>
      </w:r>
      <w:r w:rsidDel="00000000" w:rsidR="00000000" w:rsidRPr="00000000">
        <w:rPr>
          <w:sz w:val="40"/>
          <w:szCs w:val="40"/>
          <w:vertAlign w:val="superscript"/>
          <w:rtl w:val="0"/>
        </w:rPr>
        <w:t xml:space="preserve">14</w:t>
      </w:r>
      <w:r w:rsidDel="00000000" w:rsidR="00000000" w:rsidRPr="00000000">
        <w:rPr>
          <w:sz w:val="40"/>
          <w:szCs w:val="40"/>
          <w:rtl w:val="0"/>
        </w:rPr>
        <w:t xml:space="preserve">Когда же он прожил всё, настал великий голод в той стране, и он начал нуждаться; </w:t>
      </w:r>
      <w:r w:rsidDel="00000000" w:rsidR="00000000" w:rsidRPr="00000000">
        <w:rPr>
          <w:sz w:val="40"/>
          <w:szCs w:val="40"/>
          <w:vertAlign w:val="superscript"/>
          <w:rtl w:val="0"/>
        </w:rPr>
        <w:t xml:space="preserve">15</w:t>
      </w:r>
      <w:r w:rsidDel="00000000" w:rsidR="00000000" w:rsidRPr="00000000">
        <w:rPr>
          <w:sz w:val="40"/>
          <w:szCs w:val="40"/>
          <w:rtl w:val="0"/>
        </w:rPr>
        <w:t xml:space="preserve">и пошел, пристал к одному из жителей страны той, а тот послал его на поля свои пасти свиней; </w:t>
      </w:r>
      <w:r w:rsidDel="00000000" w:rsidR="00000000" w:rsidRPr="00000000">
        <w:rPr>
          <w:sz w:val="40"/>
          <w:szCs w:val="40"/>
          <w:vertAlign w:val="superscript"/>
          <w:rtl w:val="0"/>
        </w:rPr>
        <w:t xml:space="preserve">16</w:t>
      </w:r>
      <w:r w:rsidDel="00000000" w:rsidR="00000000" w:rsidRPr="00000000">
        <w:rPr>
          <w:sz w:val="40"/>
          <w:szCs w:val="40"/>
          <w:rtl w:val="0"/>
        </w:rPr>
        <w:t xml:space="preserve">и он рад был наполнить чрево свое рожка́ми, которые ели свиньи, но никто не давал ему. </w:t>
      </w:r>
      <w:r w:rsidDel="00000000" w:rsidR="00000000" w:rsidRPr="00000000">
        <w:rPr>
          <w:sz w:val="40"/>
          <w:szCs w:val="40"/>
          <w:vertAlign w:val="superscript"/>
          <w:rtl w:val="0"/>
        </w:rPr>
        <w:t xml:space="preserve">17</w:t>
      </w:r>
      <w:r w:rsidDel="00000000" w:rsidR="00000000" w:rsidRPr="00000000">
        <w:rPr>
          <w:sz w:val="40"/>
          <w:szCs w:val="40"/>
          <w:rtl w:val="0"/>
        </w:rPr>
        <w:t xml:space="preserve">Придя же в себя, сказал: сколько наемников у отца моего избыточествуют хлебом, а я умираю от голода; </w:t>
      </w:r>
      <w:r w:rsidDel="00000000" w:rsidR="00000000" w:rsidRPr="00000000">
        <w:rPr>
          <w:sz w:val="40"/>
          <w:szCs w:val="40"/>
          <w:vertAlign w:val="superscript"/>
          <w:rtl w:val="0"/>
        </w:rPr>
        <w:t xml:space="preserve">18</w:t>
      </w:r>
      <w:r w:rsidDel="00000000" w:rsidR="00000000" w:rsidRPr="00000000">
        <w:rPr>
          <w:sz w:val="40"/>
          <w:szCs w:val="40"/>
          <w:rtl w:val="0"/>
        </w:rPr>
        <w:t xml:space="preserve">встану, пойду к отцу моему и скажу ему: отче! я согрешил против неба и пред тобою </w:t>
      </w:r>
      <w:r w:rsidDel="00000000" w:rsidR="00000000" w:rsidRPr="00000000">
        <w:rPr>
          <w:sz w:val="40"/>
          <w:szCs w:val="40"/>
          <w:vertAlign w:val="superscript"/>
          <w:rtl w:val="0"/>
        </w:rPr>
        <w:t xml:space="preserve">19</w:t>
      </w:r>
      <w:r w:rsidDel="00000000" w:rsidR="00000000" w:rsidRPr="00000000">
        <w:rPr>
          <w:sz w:val="40"/>
          <w:szCs w:val="40"/>
          <w:rtl w:val="0"/>
        </w:rPr>
        <w:t xml:space="preserve">и уже недостоин называться сыном твоим; прими меня в число наемников твоих. </w:t>
      </w:r>
      <w:r w:rsidDel="00000000" w:rsidR="00000000" w:rsidRPr="00000000">
        <w:rPr>
          <w:sz w:val="40"/>
          <w:szCs w:val="40"/>
          <w:vertAlign w:val="superscript"/>
          <w:rtl w:val="0"/>
        </w:rPr>
        <w:t xml:space="preserve">20</w:t>
      </w:r>
      <w:r w:rsidDel="00000000" w:rsidR="00000000" w:rsidRPr="00000000">
        <w:rPr>
          <w:sz w:val="40"/>
          <w:szCs w:val="40"/>
          <w:rtl w:val="0"/>
        </w:rPr>
        <w:t xml:space="preserve">Встал и пошел к отцу своему. И когда он был еще далеко, увидел его отец его и сжалился; и, побежав, пал ему на шею и целовал его. </w:t>
      </w:r>
      <w:r w:rsidDel="00000000" w:rsidR="00000000" w:rsidRPr="00000000">
        <w:rPr>
          <w:sz w:val="40"/>
          <w:szCs w:val="40"/>
          <w:vertAlign w:val="superscript"/>
          <w:rtl w:val="0"/>
        </w:rPr>
        <w:t xml:space="preserve">21</w:t>
      </w:r>
      <w:r w:rsidDel="00000000" w:rsidR="00000000" w:rsidRPr="00000000">
        <w:rPr>
          <w:sz w:val="40"/>
          <w:szCs w:val="40"/>
          <w:rtl w:val="0"/>
        </w:rPr>
        <w:t xml:space="preserve">Сын же сказал ему: отче! я согрешил против неба и пред тобою и уже недостоин называться сыном твоим. </w:t>
      </w:r>
      <w:r w:rsidDel="00000000" w:rsidR="00000000" w:rsidRPr="00000000">
        <w:rPr>
          <w:sz w:val="40"/>
          <w:szCs w:val="40"/>
          <w:vertAlign w:val="superscript"/>
          <w:rtl w:val="0"/>
        </w:rPr>
        <w:t xml:space="preserve">22</w:t>
      </w:r>
      <w:r w:rsidDel="00000000" w:rsidR="00000000" w:rsidRPr="00000000">
        <w:rPr>
          <w:sz w:val="40"/>
          <w:szCs w:val="40"/>
          <w:rtl w:val="0"/>
        </w:rPr>
        <w:t xml:space="preserve">А отец сказал рабам своим: принесите лучшую одежду и оденьте его, и дайте перстень на руку его и обувь на ноги; </w:t>
      </w:r>
      <w:r w:rsidDel="00000000" w:rsidR="00000000" w:rsidRPr="00000000">
        <w:rPr>
          <w:sz w:val="40"/>
          <w:szCs w:val="40"/>
          <w:vertAlign w:val="superscript"/>
          <w:rtl w:val="0"/>
        </w:rPr>
        <w:t xml:space="preserve">23</w:t>
      </w:r>
      <w:r w:rsidDel="00000000" w:rsidR="00000000" w:rsidRPr="00000000">
        <w:rPr>
          <w:sz w:val="40"/>
          <w:szCs w:val="40"/>
          <w:rtl w:val="0"/>
        </w:rPr>
        <w:t xml:space="preserve">и приведите откормленного теленка, и заколите; станем есть и веселиться! </w:t>
      </w:r>
      <w:r w:rsidDel="00000000" w:rsidR="00000000" w:rsidRPr="00000000">
        <w:rPr>
          <w:sz w:val="40"/>
          <w:szCs w:val="40"/>
          <w:vertAlign w:val="superscript"/>
          <w:rtl w:val="0"/>
        </w:rPr>
        <w:t xml:space="preserve">24</w:t>
      </w:r>
      <w:r w:rsidDel="00000000" w:rsidR="00000000" w:rsidRPr="00000000">
        <w:rPr>
          <w:sz w:val="40"/>
          <w:szCs w:val="40"/>
          <w:rtl w:val="0"/>
        </w:rPr>
        <w:t xml:space="preserve">ибо этот сын мой был мертв и ожил, пропадал и нашелся. И начали веселиться. </w:t>
      </w:r>
      <w:r w:rsidDel="00000000" w:rsidR="00000000" w:rsidRPr="00000000">
        <w:rPr>
          <w:sz w:val="40"/>
          <w:szCs w:val="40"/>
          <w:vertAlign w:val="superscript"/>
          <w:rtl w:val="0"/>
        </w:rPr>
        <w:t xml:space="preserve">25</w:t>
      </w:r>
      <w:r w:rsidDel="00000000" w:rsidR="00000000" w:rsidRPr="00000000">
        <w:rPr>
          <w:sz w:val="40"/>
          <w:szCs w:val="40"/>
          <w:rtl w:val="0"/>
        </w:rPr>
        <w:t xml:space="preserve">Старший же сын его был на поле; и возвращаясь, когда приблизился к дому, услышал пение и ликование; </w:t>
      </w:r>
      <w:r w:rsidDel="00000000" w:rsidR="00000000" w:rsidRPr="00000000">
        <w:rPr>
          <w:sz w:val="40"/>
          <w:szCs w:val="40"/>
          <w:vertAlign w:val="superscript"/>
          <w:rtl w:val="0"/>
        </w:rPr>
        <w:t xml:space="preserve">26</w:t>
      </w:r>
      <w:r w:rsidDel="00000000" w:rsidR="00000000" w:rsidRPr="00000000">
        <w:rPr>
          <w:sz w:val="40"/>
          <w:szCs w:val="40"/>
          <w:rtl w:val="0"/>
        </w:rPr>
        <w:t xml:space="preserve">и, призвав одного из слуг, спросил: что это такое? </w:t>
      </w:r>
      <w:r w:rsidDel="00000000" w:rsidR="00000000" w:rsidRPr="00000000">
        <w:rPr>
          <w:sz w:val="40"/>
          <w:szCs w:val="40"/>
          <w:vertAlign w:val="superscript"/>
          <w:rtl w:val="0"/>
        </w:rPr>
        <w:t xml:space="preserve">27</w:t>
      </w:r>
      <w:r w:rsidDel="00000000" w:rsidR="00000000" w:rsidRPr="00000000">
        <w:rPr>
          <w:sz w:val="40"/>
          <w:szCs w:val="40"/>
          <w:rtl w:val="0"/>
        </w:rPr>
        <w:t xml:space="preserve">Он сказал ему: брат твой пришел, и отец твой заколол откормленного теленка, потому что принял его здоровым. </w:t>
      </w:r>
      <w:r w:rsidDel="00000000" w:rsidR="00000000" w:rsidRPr="00000000">
        <w:rPr>
          <w:sz w:val="40"/>
          <w:szCs w:val="40"/>
          <w:vertAlign w:val="superscript"/>
          <w:rtl w:val="0"/>
        </w:rPr>
        <w:t xml:space="preserve">28</w:t>
      </w:r>
      <w:r w:rsidDel="00000000" w:rsidR="00000000" w:rsidRPr="00000000">
        <w:rPr>
          <w:sz w:val="40"/>
          <w:szCs w:val="40"/>
          <w:rtl w:val="0"/>
        </w:rPr>
        <w:t xml:space="preserve">Он осердился и не хотел войти. Отец же его, выйдя, звал его.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он сказал в ответ отцу: вот, я столько лет служу тебе и никогда не преступал приказания твоего, но ты никогда не дал мне и козлёнка, чтобы мне повеселиться с друзьями моими; </w:t>
      </w:r>
      <w:r w:rsidDel="00000000" w:rsidR="00000000" w:rsidRPr="00000000">
        <w:rPr>
          <w:sz w:val="40"/>
          <w:szCs w:val="40"/>
          <w:vertAlign w:val="superscript"/>
          <w:rtl w:val="0"/>
        </w:rPr>
        <w:t xml:space="preserve">30</w:t>
      </w:r>
      <w:r w:rsidDel="00000000" w:rsidR="00000000" w:rsidRPr="00000000">
        <w:rPr>
          <w:sz w:val="40"/>
          <w:szCs w:val="40"/>
          <w:rtl w:val="0"/>
        </w:rPr>
        <w:t xml:space="preserve">а когда этот сын твой, расточивший имение своё с блудницами, пришел, ты заколол для него откормленного теленка. </w:t>
      </w:r>
      <w:r w:rsidDel="00000000" w:rsidR="00000000" w:rsidRPr="00000000">
        <w:rPr>
          <w:sz w:val="40"/>
          <w:szCs w:val="40"/>
          <w:vertAlign w:val="superscript"/>
          <w:rtl w:val="0"/>
        </w:rPr>
        <w:t xml:space="preserve">31</w:t>
      </w:r>
      <w:r w:rsidDel="00000000" w:rsidR="00000000" w:rsidRPr="00000000">
        <w:rPr>
          <w:sz w:val="40"/>
          <w:szCs w:val="40"/>
          <w:rtl w:val="0"/>
        </w:rPr>
        <w:t xml:space="preserve">Он же сказал ему: сын мой! ты всегда со мною, и всё мое твое, </w:t>
      </w:r>
      <w:r w:rsidDel="00000000" w:rsidR="00000000" w:rsidRPr="00000000">
        <w:rPr>
          <w:sz w:val="40"/>
          <w:szCs w:val="40"/>
          <w:vertAlign w:val="superscript"/>
          <w:rtl w:val="0"/>
        </w:rPr>
        <w:t xml:space="preserve">32</w:t>
      </w:r>
      <w:r w:rsidDel="00000000" w:rsidR="00000000" w:rsidRPr="00000000">
        <w:rPr>
          <w:sz w:val="40"/>
          <w:szCs w:val="40"/>
          <w:rtl w:val="0"/>
        </w:rPr>
        <w:t xml:space="preserve">а о том надобно было радоваться и веселиться, что брат твой сей был мертв и ожил, пропадал и нашелся.</w:t>
      </w:r>
      <w:r w:rsidDel="00000000" w:rsidR="00000000" w:rsidRPr="00000000">
        <w:rPr>
          <w:rtl w:val="0"/>
        </w:rPr>
      </w:r>
    </w:p>
    <w:p w:rsidR="00000000" w:rsidDel="00000000" w:rsidP="00000000" w:rsidRDefault="00000000" w:rsidRPr="00000000" w14:paraId="0000001B">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О Блудном Сыне (Свт. Феофана Затворника):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О чем ни говорит нам неделя блудного! Говорит и о нашем покое и довольстве в доме Отца Небесного, и о безумном нашем порыве из 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следствие того, - обеднении нашем. 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принимается и восстанавливается в первое состояние. 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Ежегодное приходское заседание начинается после Литургии.</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Суббота 9 марта – родительская. Вечерня начинается в 18:00 в пятницу 8 марта. Литургия с панихидой начинаются в 9:00 в субботу.</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Всенощная начинается в 17:00 как обычно 9 марта. В 19:30 у нас будет выступление спектакля “Мертвые Души” в приходском зале.</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 воскресенье 10 марта – мясопуст (и начало летнего времени!). Литургия будет в 10:00 как обычно. Второй показ спектакля начинается в 18:00 в этот день. </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Михаил (Синкевич), Ираида (Лак), Анисия (Князик), Галина, Владимир, Анна (Никитина), Христина (Мэлгоза). </w:t>
      </w:r>
      <w:r w:rsidDel="00000000" w:rsidR="00000000" w:rsidRPr="00000000">
        <w:rPr>
          <w:b w:val="1"/>
          <w:sz w:val="40"/>
          <w:szCs w:val="40"/>
          <w:rtl w:val="0"/>
        </w:rPr>
        <w:t xml:space="preserve">За Усопших: </w:t>
      </w:r>
      <w:r w:rsidDel="00000000" w:rsidR="00000000" w:rsidRPr="00000000">
        <w:rPr>
          <w:sz w:val="40"/>
          <w:szCs w:val="40"/>
          <w:rtl w:val="0"/>
        </w:rPr>
        <w:t xml:space="preserve">Всеволод (Пьюлли).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Евгений.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7">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A">
      <w:pPr>
        <w:tabs>
          <w:tab w:val="left" w:leader="none" w:pos="9450"/>
        </w:tabs>
        <w:ind w:left="-720" w:right="-720" w:firstLine="0"/>
        <w:rPr>
          <w:b w:val="1"/>
          <w:sz w:val="40"/>
          <w:szCs w:val="40"/>
        </w:rPr>
      </w:pPr>
      <w:r w:rsidDel="00000000" w:rsidR="00000000" w:rsidRPr="00000000">
        <w:rPr>
          <w:b w:val="1"/>
          <w:sz w:val="40"/>
          <w:szCs w:val="40"/>
          <w:rtl w:val="0"/>
        </w:rPr>
        <w:t xml:space="preserve">Sunday of the Publican and the Pharisee  –– Iveron Icon of the Mother of God –– Tone 6</w:t>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D">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6</w:t>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3">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9450"/>
        </w:tabs>
        <w:ind w:left="-720" w:right="-720" w:firstLine="0"/>
        <w:rPr>
          <w:b w:val="1"/>
          <w:sz w:val="40"/>
          <w:szCs w:val="40"/>
        </w:rPr>
      </w:pPr>
      <w:r w:rsidDel="00000000" w:rsidR="00000000" w:rsidRPr="00000000">
        <w:rPr>
          <w:b w:val="1"/>
          <w:sz w:val="40"/>
          <w:szCs w:val="40"/>
          <w:rtl w:val="0"/>
        </w:rPr>
        <w:t xml:space="preserve">Kontakion (Triodion) — Tone 3</w:t>
      </w:r>
    </w:p>
    <w:p w:rsidR="00000000" w:rsidDel="00000000" w:rsidP="00000000" w:rsidRDefault="00000000" w:rsidRPr="00000000" w14:paraId="00000055">
      <w:pPr>
        <w:tabs>
          <w:tab w:val="left" w:leader="none" w:pos="9450"/>
        </w:tabs>
        <w:ind w:left="-720" w:right="-720" w:firstLine="0"/>
        <w:rPr>
          <w:sz w:val="40"/>
          <w:szCs w:val="40"/>
        </w:rPr>
      </w:pPr>
      <w:r w:rsidDel="00000000" w:rsidR="00000000" w:rsidRPr="00000000">
        <w:rPr>
          <w:sz w:val="40"/>
          <w:szCs w:val="40"/>
          <w:rtl w:val="0"/>
        </w:rPr>
        <w:t xml:space="preserve">I have recklessly forgotten Your glory, O Father; / and among sinners I have scattered the riches which You had given me. / Therefore, I cry to You like the Prodigal: / “I have sinned before You, O compassionate Father; / receive me a penitent and make me as one of Your hired servants.”</w:t>
      </w:r>
      <w:r w:rsidDel="00000000" w:rsidR="00000000" w:rsidRPr="00000000">
        <w:rPr>
          <w:rtl w:val="0"/>
        </w:rPr>
      </w:r>
    </w:p>
    <w:p w:rsidR="00000000" w:rsidDel="00000000" w:rsidP="00000000" w:rsidRDefault="00000000" w:rsidRPr="00000000" w14:paraId="00000056">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B">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5C">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ecfq0qdb02ro" w:id="0"/>
      <w:bookmarkEnd w:id="0"/>
      <w:r w:rsidDel="00000000" w:rsidR="00000000" w:rsidRPr="00000000">
        <w:rPr>
          <w:rFonts w:ascii="Times New Roman" w:cs="Times New Roman" w:eastAsia="Times New Roman" w:hAnsi="Times New Roman"/>
          <w:sz w:val="40"/>
          <w:szCs w:val="40"/>
          <w:rtl w:val="0"/>
        </w:rPr>
        <w:t xml:space="preserve">1 Corinthians 6:12-20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E">
      <w:pPr>
        <w:spacing w:after="440" w:lineRule="auto"/>
        <w:ind w:left="-72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All things are lawful for me, but all things are not helpful. All things are lawful for me, but I will not be brought under the power of any. </w:t>
      </w:r>
      <w:r w:rsidDel="00000000" w:rsidR="00000000" w:rsidRPr="00000000">
        <w:rPr>
          <w:b w:val="1"/>
          <w:sz w:val="40"/>
          <w:szCs w:val="40"/>
          <w:rtl w:val="0"/>
        </w:rPr>
        <w:t xml:space="preserve">13 </w:t>
      </w:r>
      <w:r w:rsidDel="00000000" w:rsidR="00000000" w:rsidRPr="00000000">
        <w:rPr>
          <w:sz w:val="40"/>
          <w:szCs w:val="40"/>
          <w:rtl w:val="0"/>
        </w:rPr>
        <w:t xml:space="preserve">Foods for the stomach and the stomach for foods, but God will destroy both it and them. Now the body is not for sexual immorality but for the Lord, and the Lord for the body. </w:t>
      </w:r>
      <w:r w:rsidDel="00000000" w:rsidR="00000000" w:rsidRPr="00000000">
        <w:rPr>
          <w:b w:val="1"/>
          <w:sz w:val="40"/>
          <w:szCs w:val="40"/>
          <w:rtl w:val="0"/>
        </w:rPr>
        <w:t xml:space="preserve">14 </w:t>
      </w:r>
      <w:r w:rsidDel="00000000" w:rsidR="00000000" w:rsidRPr="00000000">
        <w:rPr>
          <w:sz w:val="40"/>
          <w:szCs w:val="40"/>
          <w:rtl w:val="0"/>
        </w:rPr>
        <w:t xml:space="preserve">And God both raised up the Lord and will also raise us up by His power. </w:t>
      </w:r>
      <w:r w:rsidDel="00000000" w:rsidR="00000000" w:rsidRPr="00000000">
        <w:rPr>
          <w:b w:val="1"/>
          <w:sz w:val="40"/>
          <w:szCs w:val="40"/>
          <w:rtl w:val="0"/>
        </w:rPr>
        <w:t xml:space="preserve">15 </w:t>
      </w:r>
      <w:r w:rsidDel="00000000" w:rsidR="00000000" w:rsidRPr="00000000">
        <w:rPr>
          <w:sz w:val="40"/>
          <w:szCs w:val="40"/>
          <w:rtl w:val="0"/>
        </w:rPr>
        <w:t xml:space="preserve">Do you not know that your bodies are members of Christ? Shall I then take the members of Christ and make them members of a harlot? Certainly not! </w:t>
      </w:r>
      <w:r w:rsidDel="00000000" w:rsidR="00000000" w:rsidRPr="00000000">
        <w:rPr>
          <w:b w:val="1"/>
          <w:sz w:val="40"/>
          <w:szCs w:val="40"/>
          <w:rtl w:val="0"/>
        </w:rPr>
        <w:t xml:space="preserve">16 </w:t>
      </w:r>
      <w:r w:rsidDel="00000000" w:rsidR="00000000" w:rsidRPr="00000000">
        <w:rPr>
          <w:sz w:val="40"/>
          <w:szCs w:val="40"/>
          <w:rtl w:val="0"/>
        </w:rPr>
        <w:t xml:space="preserve">Or do you not know that he who is joined to a harlot is one body with her? For “the two,” He says, “shall become one flesh.” </w:t>
      </w:r>
      <w:r w:rsidDel="00000000" w:rsidR="00000000" w:rsidRPr="00000000">
        <w:rPr>
          <w:b w:val="1"/>
          <w:sz w:val="40"/>
          <w:szCs w:val="40"/>
          <w:rtl w:val="0"/>
        </w:rPr>
        <w:t xml:space="preserve">17 </w:t>
      </w:r>
      <w:r w:rsidDel="00000000" w:rsidR="00000000" w:rsidRPr="00000000">
        <w:rPr>
          <w:sz w:val="40"/>
          <w:szCs w:val="40"/>
          <w:rtl w:val="0"/>
        </w:rPr>
        <w:t xml:space="preserve">But he who is joined to the Lord is one spirit with Him. </w:t>
      </w:r>
      <w:r w:rsidDel="00000000" w:rsidR="00000000" w:rsidRPr="00000000">
        <w:rPr>
          <w:b w:val="1"/>
          <w:sz w:val="40"/>
          <w:szCs w:val="40"/>
          <w:rtl w:val="0"/>
        </w:rPr>
        <w:t xml:space="preserve">18 </w:t>
      </w:r>
      <w:r w:rsidDel="00000000" w:rsidR="00000000" w:rsidRPr="00000000">
        <w:rPr>
          <w:sz w:val="40"/>
          <w:szCs w:val="40"/>
          <w:rtl w:val="0"/>
        </w:rPr>
        <w:t xml:space="preserve">Flee sexual immorality. Every sin that a man does is outside the body, but he who commits sexual immorality sins against his own body. </w:t>
      </w:r>
      <w:r w:rsidDel="00000000" w:rsidR="00000000" w:rsidRPr="00000000">
        <w:rPr>
          <w:b w:val="1"/>
          <w:sz w:val="40"/>
          <w:szCs w:val="40"/>
          <w:rtl w:val="0"/>
        </w:rPr>
        <w:t xml:space="preserve">19 </w:t>
      </w:r>
      <w:r w:rsidDel="00000000" w:rsidR="00000000" w:rsidRPr="00000000">
        <w:rPr>
          <w:sz w:val="40"/>
          <w:szCs w:val="40"/>
          <w:rtl w:val="0"/>
        </w:rPr>
        <w:t xml:space="preserve">Or do you not know that your body is the temple of the Holy Spirit who is in you, whom you have from God, and you are not your own? </w:t>
      </w:r>
      <w:r w:rsidDel="00000000" w:rsidR="00000000" w:rsidRPr="00000000">
        <w:rPr>
          <w:b w:val="1"/>
          <w:sz w:val="40"/>
          <w:szCs w:val="40"/>
          <w:rtl w:val="0"/>
        </w:rPr>
        <w:t xml:space="preserve">20 </w:t>
      </w:r>
      <w:r w:rsidDel="00000000" w:rsidR="00000000" w:rsidRPr="00000000">
        <w:rPr>
          <w:sz w:val="40"/>
          <w:szCs w:val="40"/>
          <w:rtl w:val="0"/>
        </w:rPr>
        <w:t xml:space="preserve">For you were bought at a price; therefore glorify God in your body and in your spirit, which are God’s.</w:t>
      </w:r>
    </w:p>
    <w:p w:rsidR="00000000" w:rsidDel="00000000" w:rsidP="00000000" w:rsidRDefault="00000000" w:rsidRPr="00000000" w14:paraId="0000005F">
      <w:pPr>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4ld1qms9ub78" w:id="1"/>
      <w:bookmarkEnd w:id="1"/>
      <w:r w:rsidDel="00000000" w:rsidR="00000000" w:rsidRPr="00000000">
        <w:rPr>
          <w:rFonts w:ascii="Times New Roman" w:cs="Times New Roman" w:eastAsia="Times New Roman" w:hAnsi="Times New Roman"/>
          <w:sz w:val="40"/>
          <w:szCs w:val="40"/>
          <w:rtl w:val="0"/>
        </w:rPr>
        <w:t xml:space="preserve">Luke 15:11-32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1">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w8cfw86ly8kg" w:id="2"/>
      <w:bookmarkEnd w:id="2"/>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Then He said: “A certain man had two sons.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And the younger of them said to his father, ‘Father, give me the portion of goods that falls to me.’ So he divided to them his livelihood.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And not many days after, the younger son gathered all together, journeyed to a far country, and there wasted his possessions with prodigal living.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But when he had spent all, there arose a severe famine in that land, and he began to be in want. </w:t>
      </w:r>
      <w:r w:rsidDel="00000000" w:rsidR="00000000" w:rsidRPr="00000000">
        <w:rPr>
          <w:rFonts w:ascii="Times New Roman" w:cs="Times New Roman" w:eastAsia="Times New Roman" w:hAnsi="Times New Roman"/>
          <w:sz w:val="40"/>
          <w:szCs w:val="40"/>
          <w:rtl w:val="0"/>
        </w:rPr>
        <w:t xml:space="preserve">1</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Then he went and joined himself to a citizen of that country, and he sent him into his fields to feed swine.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And he would gladly have filled his stomach with the pods that the swine ate, and no one gave him anything.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But when he came to himself, he said, ‘How many of my father’s hired servants have bread enough and to spare, and I perish with hunger!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I will arise and go to my father, and will say to him, “Father, I have sinned against heaven and before you,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and I am no longer worthy to be called your son. Make me like one of your hired servants.”’ </w:t>
      </w:r>
      <w:r w:rsidDel="00000000" w:rsidR="00000000" w:rsidRPr="00000000">
        <w:rPr>
          <w:rFonts w:ascii="Times New Roman" w:cs="Times New Roman" w:eastAsia="Times New Roman" w:hAnsi="Times New Roman"/>
          <w:sz w:val="40"/>
          <w:szCs w:val="40"/>
          <w:rtl w:val="0"/>
        </w:rPr>
        <w:t xml:space="preserve">20 </w:t>
      </w:r>
      <w:r w:rsidDel="00000000" w:rsidR="00000000" w:rsidRPr="00000000">
        <w:rPr>
          <w:rFonts w:ascii="Times New Roman" w:cs="Times New Roman" w:eastAsia="Times New Roman" w:hAnsi="Times New Roman"/>
          <w:b w:val="0"/>
          <w:sz w:val="40"/>
          <w:szCs w:val="40"/>
          <w:rtl w:val="0"/>
        </w:rPr>
        <w:t xml:space="preserve">And he arose and came to his father. But when he was still a great way off, his father saw him and had compassion, and ran and fell on his neck and kissed him. </w:t>
      </w:r>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And the son said to him, ‘Father, I have sinned against heaven and in your sight, and am no longer worthy to be called your son.’ </w:t>
      </w:r>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But the father said to his servants, ‘Bring out the best robe and put it on him, and put a ring on his hand and sandals on his feet.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And bring the fatted calf here and kill it, and let us eat and be merry; </w:t>
      </w:r>
      <w:r w:rsidDel="00000000" w:rsidR="00000000" w:rsidRPr="00000000">
        <w:rPr>
          <w:rFonts w:ascii="Times New Roman" w:cs="Times New Roman" w:eastAsia="Times New Roman" w:hAnsi="Times New Roman"/>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for this my son was dead and is alive again; he was lost and is found.’ And they began to be merry. </w:t>
      </w:r>
      <w:r w:rsidDel="00000000" w:rsidR="00000000" w:rsidRPr="00000000">
        <w:rPr>
          <w:rFonts w:ascii="Times New Roman" w:cs="Times New Roman" w:eastAsia="Times New Roman" w:hAnsi="Times New Roman"/>
          <w:sz w:val="40"/>
          <w:szCs w:val="40"/>
          <w:rtl w:val="0"/>
        </w:rPr>
        <w:t xml:space="preserve">25 </w:t>
      </w:r>
      <w:r w:rsidDel="00000000" w:rsidR="00000000" w:rsidRPr="00000000">
        <w:rPr>
          <w:rFonts w:ascii="Times New Roman" w:cs="Times New Roman" w:eastAsia="Times New Roman" w:hAnsi="Times New Roman"/>
          <w:b w:val="0"/>
          <w:sz w:val="40"/>
          <w:szCs w:val="40"/>
          <w:rtl w:val="0"/>
        </w:rPr>
        <w:t xml:space="preserve">Now his older son was in the field. And as he came and drew near to the house, he heard music and dancing. </w:t>
      </w:r>
      <w:r w:rsidDel="00000000" w:rsidR="00000000" w:rsidRPr="00000000">
        <w:rPr>
          <w:rFonts w:ascii="Times New Roman" w:cs="Times New Roman" w:eastAsia="Times New Roman" w:hAnsi="Times New Roman"/>
          <w:sz w:val="40"/>
          <w:szCs w:val="40"/>
          <w:rtl w:val="0"/>
        </w:rPr>
        <w:t xml:space="preserve">26 </w:t>
      </w:r>
      <w:r w:rsidDel="00000000" w:rsidR="00000000" w:rsidRPr="00000000">
        <w:rPr>
          <w:rFonts w:ascii="Times New Roman" w:cs="Times New Roman" w:eastAsia="Times New Roman" w:hAnsi="Times New Roman"/>
          <w:b w:val="0"/>
          <w:sz w:val="40"/>
          <w:szCs w:val="40"/>
          <w:rtl w:val="0"/>
        </w:rPr>
        <w:t xml:space="preserve">So he called one of the servants and asked what these things meant. </w:t>
      </w:r>
      <w:r w:rsidDel="00000000" w:rsidR="00000000" w:rsidRPr="00000000">
        <w:rPr>
          <w:rFonts w:ascii="Times New Roman" w:cs="Times New Roman" w:eastAsia="Times New Roman" w:hAnsi="Times New Roman"/>
          <w:sz w:val="40"/>
          <w:szCs w:val="40"/>
          <w:rtl w:val="0"/>
        </w:rPr>
        <w:t xml:space="preserve">27 </w:t>
      </w:r>
      <w:r w:rsidDel="00000000" w:rsidR="00000000" w:rsidRPr="00000000">
        <w:rPr>
          <w:rFonts w:ascii="Times New Roman" w:cs="Times New Roman" w:eastAsia="Times New Roman" w:hAnsi="Times New Roman"/>
          <w:b w:val="0"/>
          <w:sz w:val="40"/>
          <w:szCs w:val="40"/>
          <w:rtl w:val="0"/>
        </w:rPr>
        <w:t xml:space="preserve">And he said to him, ‘Your brother has come, and because he has received him safe and sound, your father has killed the fatted calf.’ </w:t>
      </w:r>
      <w:r w:rsidDel="00000000" w:rsidR="00000000" w:rsidRPr="00000000">
        <w:rPr>
          <w:rFonts w:ascii="Times New Roman" w:cs="Times New Roman" w:eastAsia="Times New Roman" w:hAnsi="Times New Roman"/>
          <w:sz w:val="40"/>
          <w:szCs w:val="40"/>
          <w:rtl w:val="0"/>
        </w:rPr>
        <w:t xml:space="preserve">28 </w:t>
      </w:r>
      <w:r w:rsidDel="00000000" w:rsidR="00000000" w:rsidRPr="00000000">
        <w:rPr>
          <w:rFonts w:ascii="Times New Roman" w:cs="Times New Roman" w:eastAsia="Times New Roman" w:hAnsi="Times New Roman"/>
          <w:b w:val="0"/>
          <w:sz w:val="40"/>
          <w:szCs w:val="40"/>
          <w:rtl w:val="0"/>
        </w:rPr>
        <w:t xml:space="preserve">But he was angry and would not go in. Therefore his father came out and pleaded with him. </w:t>
      </w:r>
      <w:r w:rsidDel="00000000" w:rsidR="00000000" w:rsidRPr="00000000">
        <w:rPr>
          <w:rFonts w:ascii="Times New Roman" w:cs="Times New Roman" w:eastAsia="Times New Roman" w:hAnsi="Times New Roman"/>
          <w:sz w:val="40"/>
          <w:szCs w:val="40"/>
          <w:rtl w:val="0"/>
        </w:rPr>
        <w:t xml:space="preserve">29 </w:t>
      </w:r>
      <w:r w:rsidDel="00000000" w:rsidR="00000000" w:rsidRPr="00000000">
        <w:rPr>
          <w:rFonts w:ascii="Times New Roman" w:cs="Times New Roman" w:eastAsia="Times New Roman" w:hAnsi="Times New Roman"/>
          <w:b w:val="0"/>
          <w:sz w:val="40"/>
          <w:szCs w:val="40"/>
          <w:rtl w:val="0"/>
        </w:rPr>
        <w:t xml:space="preserve">So he answered and said to his father, ‘Lo, these many years I have been serving you; I never transgressed your commandment at any time; and yet you never gave me a young goat, that I might make merry with my friends. </w:t>
      </w:r>
      <w:r w:rsidDel="00000000" w:rsidR="00000000" w:rsidRPr="00000000">
        <w:rPr>
          <w:rFonts w:ascii="Times New Roman" w:cs="Times New Roman" w:eastAsia="Times New Roman" w:hAnsi="Times New Roman"/>
          <w:sz w:val="40"/>
          <w:szCs w:val="40"/>
          <w:rtl w:val="0"/>
        </w:rPr>
        <w:t xml:space="preserve">30 </w:t>
      </w:r>
      <w:r w:rsidDel="00000000" w:rsidR="00000000" w:rsidRPr="00000000">
        <w:rPr>
          <w:rFonts w:ascii="Times New Roman" w:cs="Times New Roman" w:eastAsia="Times New Roman" w:hAnsi="Times New Roman"/>
          <w:b w:val="0"/>
          <w:sz w:val="40"/>
          <w:szCs w:val="40"/>
          <w:rtl w:val="0"/>
        </w:rPr>
        <w:t xml:space="preserve">But as soon as this son of yours came, who has devoured your livelihood with harlots, you killed the fatted calf for him.’ </w:t>
      </w:r>
      <w:r w:rsidDel="00000000" w:rsidR="00000000" w:rsidRPr="00000000">
        <w:rPr>
          <w:rFonts w:ascii="Times New Roman" w:cs="Times New Roman" w:eastAsia="Times New Roman" w:hAnsi="Times New Roman"/>
          <w:sz w:val="40"/>
          <w:szCs w:val="40"/>
          <w:rtl w:val="0"/>
        </w:rPr>
        <w:t xml:space="preserve">31 </w:t>
      </w:r>
      <w:r w:rsidDel="00000000" w:rsidR="00000000" w:rsidRPr="00000000">
        <w:rPr>
          <w:rFonts w:ascii="Times New Roman" w:cs="Times New Roman" w:eastAsia="Times New Roman" w:hAnsi="Times New Roman"/>
          <w:b w:val="0"/>
          <w:sz w:val="40"/>
          <w:szCs w:val="40"/>
          <w:rtl w:val="0"/>
        </w:rPr>
        <w:t xml:space="preserve">And he said to him, ‘Son, you are always with me, and all that I have is yours. </w:t>
      </w:r>
      <w:r w:rsidDel="00000000" w:rsidR="00000000" w:rsidRPr="00000000">
        <w:rPr>
          <w:rFonts w:ascii="Times New Roman" w:cs="Times New Roman" w:eastAsia="Times New Roman" w:hAnsi="Times New Roman"/>
          <w:sz w:val="40"/>
          <w:szCs w:val="40"/>
          <w:rtl w:val="0"/>
        </w:rPr>
        <w:t xml:space="preserve">32 </w:t>
      </w:r>
      <w:r w:rsidDel="00000000" w:rsidR="00000000" w:rsidRPr="00000000">
        <w:rPr>
          <w:rFonts w:ascii="Times New Roman" w:cs="Times New Roman" w:eastAsia="Times New Roman" w:hAnsi="Times New Roman"/>
          <w:b w:val="0"/>
          <w:sz w:val="40"/>
          <w:szCs w:val="40"/>
          <w:rtl w:val="0"/>
        </w:rPr>
        <w:t xml:space="preserve">It was right that we should make merry and be glad, for your brother was dead and is alive again, and was lost and is found.’”</w:t>
      </w:r>
      <w:r w:rsidDel="00000000" w:rsidR="00000000" w:rsidRPr="00000000">
        <w:rPr>
          <w:rtl w:val="0"/>
        </w:rPr>
      </w:r>
    </w:p>
    <w:p w:rsidR="00000000" w:rsidDel="00000000" w:rsidP="00000000" w:rsidRDefault="00000000" w:rsidRPr="00000000" w14:paraId="00000062">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Prodigal Son – from OCA.org:</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Sunday after the Sunday of the Publican and the Pharisee is the Sunday of the Prodigal Son. This parable of God’s forgiveness calls us to “come to ourselves” as did the prodigal son, to see ourselves as being “in a far country” far from the Father’s house, and to make the journey of return to God. We are given every assurance by the Master that our heavenly Father will receive us with joy and gladness. We must only “arise and go,” confessing our self-inflicted and sinful separation from that “home” where we truly belong (Luke 15:11-24).</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After the Polyeleion at Matins, we first hear the lenten hymn “By the Waters of Babylon.” It will be sung for the next two Sundays before Lent begins, and it serves to reinforce the theme of exile in today’s Gospel.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Starting tomorrow, the weekday readings summarize the events of Holy Week. On Monday we read Saint Mark's account of the Entry into Jerusalem. On Tuesday we read how Judas went to the chief priests and offered to betray the Lord. On the night before His death Christ tells His disciples that one of them will betray Him. He also predicts that they will desert Him, and that Peter will deny Him three times. On Wednesday the Gospel describes how Judas betrayed the Savior with a kiss. Thursday's Gospel tells how Jesus was questioned by Pilate. On Friday we read the narrative of Christ's crucifixion and death.</w:t>
      </w:r>
      <w:r w:rsidDel="00000000" w:rsidR="00000000" w:rsidRPr="00000000">
        <w:rPr>
          <w:rtl w:val="0"/>
        </w:rPr>
      </w:r>
    </w:p>
    <w:p w:rsidR="00000000" w:rsidDel="00000000" w:rsidP="00000000" w:rsidRDefault="00000000" w:rsidRPr="00000000" w14:paraId="00000066">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Liturgy we will have our Annual Parish Meeting.</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Saturday March 9th is Soul Saturday. Vespers will be served at 6 PM on Friday the 8th. Liturgy with Panikhida will begin at 9 AM on Saturday.</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Also on Saturday, Vigil begins at 5 PM as normal. At 7:30 we will be treated to our parish play “Dead Souls.”</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Liturgy on Sunday March 10th begins at 10 AM as usual (Daylight Savings time begins). The second showing of “Dead Souls” will begin at 6 PM this day.</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Michael (Sinkewitsch), Eroeda (Luck), Anisia (Knyazik), Galina, Vladimir, Anna (Nikitina), Christina (Melgoza). </w:t>
      </w:r>
      <w:r w:rsidDel="00000000" w:rsidR="00000000" w:rsidRPr="00000000">
        <w:rPr>
          <w:b w:val="1"/>
          <w:sz w:val="40"/>
          <w:szCs w:val="40"/>
          <w:rtl w:val="0"/>
        </w:rPr>
        <w:t xml:space="preserve">For the Reposed:</w:t>
      </w:r>
      <w:r w:rsidDel="00000000" w:rsidR="00000000" w:rsidRPr="00000000">
        <w:rPr>
          <w:sz w:val="40"/>
          <w:szCs w:val="40"/>
          <w:rtl w:val="0"/>
        </w:rPr>
        <w:t xml:space="preserve"> Vsevolod (Piulle).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4">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4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7">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church.menlopark@gmail.com" TargetMode="External"/><Relationship Id="rId13" Type="http://schemas.openxmlformats.org/officeDocument/2006/relationships/footer" Target="foot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l5p4lKzgOpnKmrhmh08TnJFnLw==">CgMxLjAyDmguZWNmcTBxZGIwMnJvMg5oLjRsZDFxbXM5dWI3ODIOaC53OGNmdzg2bHk4a2c4AHIhMTlsRzlnYThZcmFnQW1obi01ekhGZ2tTdkpqNGZiaG5q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